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E47F7" w14:textId="77777777" w:rsidR="00967746" w:rsidRPr="00B72B95" w:rsidRDefault="00967746" w:rsidP="00967746">
      <w:pPr>
        <w:spacing w:after="0" w:line="240" w:lineRule="auto"/>
        <w:jc w:val="center"/>
        <w:rPr>
          <w:rFonts w:ascii="Arial" w:eastAsia="Calibri" w:hAnsi="Arial" w:cs="Arial"/>
          <w:b/>
          <w:sz w:val="28"/>
          <w:szCs w:val="28"/>
        </w:rPr>
      </w:pPr>
      <w:r w:rsidRPr="00B72B95">
        <w:rPr>
          <w:rFonts w:ascii="Arial" w:eastAsia="Calibri" w:hAnsi="Arial" w:cs="Arial"/>
          <w:b/>
          <w:sz w:val="28"/>
          <w:szCs w:val="28"/>
        </w:rPr>
        <w:t>Томская область</w:t>
      </w:r>
    </w:p>
    <w:p w14:paraId="3F5B8F8B" w14:textId="77777777" w:rsidR="00967746" w:rsidRPr="00B72B95" w:rsidRDefault="00967746" w:rsidP="00967746">
      <w:pPr>
        <w:widowControl w:val="0"/>
        <w:spacing w:after="0" w:line="240" w:lineRule="auto"/>
        <w:jc w:val="center"/>
        <w:rPr>
          <w:rFonts w:ascii="Arial" w:eastAsia="Calibri" w:hAnsi="Arial" w:cs="Arial"/>
          <w:b/>
          <w:bCs/>
          <w:spacing w:val="34"/>
          <w:sz w:val="28"/>
          <w:szCs w:val="28"/>
        </w:rPr>
      </w:pPr>
      <w:proofErr w:type="spellStart"/>
      <w:r w:rsidRPr="00B72B95">
        <w:rPr>
          <w:rFonts w:ascii="Arial" w:eastAsia="Calibri" w:hAnsi="Arial" w:cs="Arial"/>
          <w:b/>
          <w:bCs/>
          <w:spacing w:val="34"/>
          <w:sz w:val="28"/>
          <w:szCs w:val="28"/>
        </w:rPr>
        <w:t>Верхнекетский</w:t>
      </w:r>
      <w:proofErr w:type="spellEnd"/>
      <w:r w:rsidRPr="00B72B95">
        <w:rPr>
          <w:rFonts w:ascii="Arial" w:eastAsia="Calibri" w:hAnsi="Arial" w:cs="Arial"/>
          <w:b/>
          <w:bCs/>
          <w:spacing w:val="34"/>
          <w:sz w:val="28"/>
          <w:szCs w:val="28"/>
        </w:rPr>
        <w:t xml:space="preserve"> район</w:t>
      </w:r>
    </w:p>
    <w:p w14:paraId="369EA5E8" w14:textId="2B1A00F2" w:rsidR="00967746" w:rsidRPr="00B72B95" w:rsidRDefault="00967746" w:rsidP="00967746">
      <w:pPr>
        <w:widowControl w:val="0"/>
        <w:spacing w:after="0" w:line="240" w:lineRule="auto"/>
        <w:jc w:val="center"/>
        <w:rPr>
          <w:rFonts w:ascii="Arial" w:eastAsia="Calibri" w:hAnsi="Arial" w:cs="Arial"/>
          <w:b/>
          <w:sz w:val="28"/>
          <w:szCs w:val="28"/>
        </w:rPr>
      </w:pPr>
      <w:r w:rsidRPr="00B72B95">
        <w:rPr>
          <w:rFonts w:ascii="Arial" w:eastAsia="Calibri" w:hAnsi="Arial" w:cs="Arial"/>
          <w:b/>
          <w:sz w:val="28"/>
          <w:szCs w:val="28"/>
        </w:rPr>
        <w:t xml:space="preserve">Совет </w:t>
      </w:r>
      <w:proofErr w:type="spellStart"/>
      <w:r w:rsidR="009B3019">
        <w:rPr>
          <w:rFonts w:ascii="Arial" w:hAnsi="Arial" w:cs="Arial"/>
          <w:b/>
          <w:sz w:val="28"/>
          <w:szCs w:val="28"/>
        </w:rPr>
        <w:t>Макзырского</w:t>
      </w:r>
      <w:proofErr w:type="spellEnd"/>
      <w:r w:rsidRPr="00B72B95">
        <w:rPr>
          <w:rFonts w:ascii="Arial" w:eastAsia="Calibri" w:hAnsi="Arial" w:cs="Arial"/>
          <w:b/>
          <w:sz w:val="28"/>
          <w:szCs w:val="28"/>
        </w:rPr>
        <w:t xml:space="preserve"> сельского поселения</w:t>
      </w:r>
    </w:p>
    <w:tbl>
      <w:tblPr>
        <w:tblW w:w="9360" w:type="dxa"/>
        <w:tblLayout w:type="fixed"/>
        <w:tblCellMar>
          <w:left w:w="0" w:type="dxa"/>
          <w:right w:w="0" w:type="dxa"/>
        </w:tblCellMar>
        <w:tblLook w:val="04A0" w:firstRow="1" w:lastRow="0" w:firstColumn="1" w:lastColumn="0" w:noHBand="0" w:noVBand="1"/>
      </w:tblPr>
      <w:tblGrid>
        <w:gridCol w:w="4255"/>
        <w:gridCol w:w="5105"/>
      </w:tblGrid>
      <w:tr w:rsidR="00967746" w:rsidRPr="00B72B95" w14:paraId="2062AECD" w14:textId="77777777" w:rsidTr="00FE3F74">
        <w:tc>
          <w:tcPr>
            <w:tcW w:w="4253" w:type="dxa"/>
            <w:tcBorders>
              <w:top w:val="nil"/>
              <w:left w:val="nil"/>
              <w:bottom w:val="thinThickMediumGap" w:sz="24" w:space="0" w:color="auto"/>
              <w:right w:val="nil"/>
            </w:tcBorders>
          </w:tcPr>
          <w:p w14:paraId="7F4F8A06" w14:textId="77777777" w:rsidR="00967746" w:rsidRPr="00B72B95" w:rsidRDefault="00967746" w:rsidP="00FE3F74">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hideMark/>
          </w:tcPr>
          <w:p w14:paraId="296EF2BB" w14:textId="296AC5D2" w:rsidR="00967746" w:rsidRPr="00B72B95" w:rsidRDefault="00967746" w:rsidP="009B3019">
            <w:pPr>
              <w:keepNext/>
              <w:widowControl w:val="0"/>
              <w:spacing w:after="0" w:line="240" w:lineRule="auto"/>
              <w:ind w:right="57"/>
              <w:rPr>
                <w:rFonts w:ascii="Arial" w:eastAsia="Calibri" w:hAnsi="Arial" w:cs="Arial"/>
                <w:b/>
              </w:rPr>
            </w:pPr>
            <w:r w:rsidRPr="00B72B95">
              <w:rPr>
                <w:rFonts w:ascii="Arial" w:eastAsia="Calibri" w:hAnsi="Arial" w:cs="Arial"/>
                <w:b/>
                <w:iCs/>
                <w:sz w:val="20"/>
              </w:rPr>
              <w:t>п</w:t>
            </w:r>
            <w:r w:rsidRPr="00B72B95">
              <w:rPr>
                <w:rFonts w:ascii="Arial" w:eastAsia="Calibri" w:hAnsi="Arial" w:cs="Arial"/>
                <w:b/>
                <w:iCs/>
                <w:sz w:val="20"/>
                <w:szCs w:val="20"/>
              </w:rPr>
              <w:t xml:space="preserve">. </w:t>
            </w:r>
            <w:r w:rsidR="009B3019">
              <w:rPr>
                <w:rFonts w:ascii="Arial" w:eastAsia="Calibri" w:hAnsi="Arial" w:cs="Arial"/>
                <w:b/>
                <w:iCs/>
                <w:sz w:val="20"/>
                <w:szCs w:val="20"/>
              </w:rPr>
              <w:t>Лисица</w:t>
            </w:r>
          </w:p>
        </w:tc>
      </w:tr>
      <w:tr w:rsidR="00967746" w:rsidRPr="00B72B95" w14:paraId="7FC412FD" w14:textId="77777777" w:rsidTr="00FE3F74">
        <w:tc>
          <w:tcPr>
            <w:tcW w:w="4253" w:type="dxa"/>
          </w:tcPr>
          <w:p w14:paraId="04D8B12A" w14:textId="77777777" w:rsidR="00967746" w:rsidRPr="00B72B95" w:rsidRDefault="00967746" w:rsidP="00FE3F74">
            <w:pPr>
              <w:keepNext/>
              <w:widowControl w:val="0"/>
              <w:spacing w:after="0" w:line="240" w:lineRule="auto"/>
              <w:rPr>
                <w:rFonts w:ascii="Arial" w:eastAsia="Calibri" w:hAnsi="Arial" w:cs="Arial"/>
                <w:iCs/>
              </w:rPr>
            </w:pPr>
          </w:p>
          <w:p w14:paraId="08113EB3" w14:textId="639D5DC7" w:rsidR="00967746" w:rsidRPr="00B72B95" w:rsidRDefault="00D154A5" w:rsidP="00FE3F74">
            <w:pPr>
              <w:keepNext/>
              <w:widowControl w:val="0"/>
              <w:spacing w:after="0" w:line="240" w:lineRule="auto"/>
              <w:rPr>
                <w:rFonts w:ascii="Arial" w:eastAsia="Calibri" w:hAnsi="Arial" w:cs="Arial"/>
              </w:rPr>
            </w:pPr>
            <w:r>
              <w:rPr>
                <w:rFonts w:ascii="Arial" w:hAnsi="Arial" w:cs="Arial"/>
                <w:iCs/>
              </w:rPr>
              <w:t xml:space="preserve">29 октября </w:t>
            </w:r>
            <w:r w:rsidR="00967746" w:rsidRPr="00B72B95">
              <w:rPr>
                <w:rFonts w:ascii="Arial" w:eastAsia="Calibri" w:hAnsi="Arial" w:cs="Arial"/>
                <w:iCs/>
              </w:rPr>
              <w:t xml:space="preserve"> 2021 года</w:t>
            </w:r>
          </w:p>
        </w:tc>
        <w:tc>
          <w:tcPr>
            <w:tcW w:w="5103" w:type="dxa"/>
          </w:tcPr>
          <w:p w14:paraId="189F1379" w14:textId="77777777" w:rsidR="00967746" w:rsidRPr="00B72B95" w:rsidRDefault="00967746" w:rsidP="00FE3F74">
            <w:pPr>
              <w:keepNext/>
              <w:widowControl w:val="0"/>
              <w:spacing w:after="0" w:line="240" w:lineRule="auto"/>
              <w:ind w:right="57"/>
              <w:jc w:val="right"/>
              <w:rPr>
                <w:rFonts w:ascii="Arial" w:eastAsia="Calibri" w:hAnsi="Arial" w:cs="Arial"/>
                <w:iCs/>
              </w:rPr>
            </w:pPr>
          </w:p>
          <w:p w14:paraId="29BAD682" w14:textId="29EFF0EF" w:rsidR="00967746" w:rsidRPr="00B72B95" w:rsidRDefault="00967746" w:rsidP="00FE3F74">
            <w:pPr>
              <w:keepNext/>
              <w:widowControl w:val="0"/>
              <w:spacing w:after="0" w:line="240" w:lineRule="auto"/>
              <w:ind w:right="57"/>
              <w:rPr>
                <w:rFonts w:ascii="Arial" w:eastAsia="Calibri" w:hAnsi="Arial" w:cs="Arial"/>
              </w:rPr>
            </w:pPr>
            <w:r w:rsidRPr="00B72B95">
              <w:rPr>
                <w:rFonts w:ascii="Arial" w:eastAsia="Calibri" w:hAnsi="Arial" w:cs="Arial"/>
                <w:iCs/>
              </w:rPr>
              <w:t xml:space="preserve">                                  </w:t>
            </w:r>
            <w:r w:rsidRPr="00B72B95">
              <w:rPr>
                <w:rFonts w:ascii="Arial" w:hAnsi="Arial" w:cs="Arial"/>
                <w:iCs/>
              </w:rPr>
              <w:t xml:space="preserve">                        </w:t>
            </w:r>
            <w:r w:rsidR="00D154A5">
              <w:rPr>
                <w:rFonts w:ascii="Arial" w:hAnsi="Arial" w:cs="Arial"/>
                <w:iCs/>
              </w:rPr>
              <w:t xml:space="preserve">              </w:t>
            </w:r>
            <w:r w:rsidRPr="00B72B95">
              <w:rPr>
                <w:rFonts w:ascii="Arial" w:hAnsi="Arial" w:cs="Arial"/>
                <w:iCs/>
              </w:rPr>
              <w:t xml:space="preserve"> </w:t>
            </w:r>
            <w:r w:rsidRPr="00B72B95">
              <w:rPr>
                <w:rFonts w:ascii="Arial" w:eastAsia="Calibri" w:hAnsi="Arial" w:cs="Arial"/>
                <w:iCs/>
              </w:rPr>
              <w:t xml:space="preserve">№ </w:t>
            </w:r>
            <w:r w:rsidR="00D154A5">
              <w:rPr>
                <w:rFonts w:ascii="Arial" w:hAnsi="Arial" w:cs="Arial"/>
                <w:iCs/>
              </w:rPr>
              <w:t>22</w:t>
            </w:r>
            <w:r w:rsidRPr="00B72B95">
              <w:rPr>
                <w:rFonts w:ascii="Arial" w:eastAsia="Calibri" w:hAnsi="Arial" w:cs="Arial"/>
                <w:iCs/>
              </w:rPr>
              <w:t xml:space="preserve">    </w:t>
            </w:r>
          </w:p>
        </w:tc>
      </w:tr>
    </w:tbl>
    <w:p w14:paraId="201964FB" w14:textId="77777777" w:rsidR="00967746" w:rsidRPr="00B72B95" w:rsidRDefault="00967746" w:rsidP="00967746">
      <w:pPr>
        <w:spacing w:after="0" w:line="240" w:lineRule="auto"/>
        <w:jc w:val="center"/>
        <w:rPr>
          <w:rFonts w:ascii="Arial" w:eastAsia="Calibri" w:hAnsi="Arial" w:cs="Arial"/>
          <w:b/>
          <w:sz w:val="24"/>
          <w:szCs w:val="24"/>
        </w:rPr>
      </w:pPr>
      <w:r w:rsidRPr="00B72B95">
        <w:rPr>
          <w:rFonts w:ascii="Arial" w:eastAsia="Calibri" w:hAnsi="Arial" w:cs="Arial"/>
          <w:b/>
          <w:sz w:val="24"/>
          <w:szCs w:val="24"/>
        </w:rPr>
        <w:t xml:space="preserve">РЕШЕНИЕ  </w:t>
      </w:r>
    </w:p>
    <w:p w14:paraId="2556250B" w14:textId="77777777" w:rsidR="00967746" w:rsidRDefault="00967746" w:rsidP="000770C1">
      <w:pPr>
        <w:spacing w:after="0" w:line="240" w:lineRule="auto"/>
        <w:jc w:val="center"/>
        <w:rPr>
          <w:rFonts w:ascii="Arial" w:eastAsia="Times New Roman" w:hAnsi="Arial" w:cs="Arial"/>
          <w:sz w:val="24"/>
          <w:szCs w:val="24"/>
          <w:lang w:eastAsia="ru-RU"/>
        </w:rPr>
      </w:pPr>
    </w:p>
    <w:p w14:paraId="30A3ED43" w14:textId="3D594919"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w:t>
      </w:r>
      <w:proofErr w:type="gramStart"/>
      <w:r w:rsidRPr="00816050">
        <w:rPr>
          <w:rFonts w:ascii="Arial" w:eastAsia="Times New Roman" w:hAnsi="Arial" w:cs="Arial"/>
          <w:sz w:val="24"/>
          <w:szCs w:val="24"/>
          <w:lang w:eastAsia="ru-RU"/>
        </w:rPr>
        <w:t>о</w:t>
      </w:r>
      <w:proofErr w:type="gramEnd"/>
      <w:r w:rsidRPr="00816050">
        <w:rPr>
          <w:rFonts w:ascii="Arial" w:eastAsia="Times New Roman" w:hAnsi="Arial" w:cs="Arial"/>
          <w:sz w:val="24"/>
          <w:szCs w:val="24"/>
          <w:lang w:eastAsia="ru-RU"/>
        </w:rPr>
        <w:t xml:space="preserve"> муниципальном </w:t>
      </w:r>
    </w:p>
    <w:p w14:paraId="1BD1E820" w14:textId="74D7CC1E"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w:t>
      </w:r>
      <w:proofErr w:type="gramStart"/>
      <w:r w:rsidRPr="00816050">
        <w:rPr>
          <w:rFonts w:ascii="Arial" w:eastAsia="Times New Roman" w:hAnsi="Arial" w:cs="Arial"/>
          <w:sz w:val="24"/>
          <w:szCs w:val="24"/>
          <w:lang w:eastAsia="ru-RU"/>
        </w:rPr>
        <w:t>контроле</w:t>
      </w:r>
      <w:proofErr w:type="gramEnd"/>
      <w:r w:rsidRPr="00816050">
        <w:rPr>
          <w:rFonts w:ascii="Arial" w:eastAsia="Times New Roman" w:hAnsi="Arial" w:cs="Arial"/>
          <w:sz w:val="24"/>
          <w:szCs w:val="24"/>
          <w:lang w:eastAsia="ru-RU"/>
        </w:rPr>
        <w:t xml:space="preserve"> на территории </w:t>
      </w:r>
    </w:p>
    <w:p w14:paraId="5EC2E3B9" w14:textId="77777777" w:rsidR="000770C1"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p>
    <w:p w14:paraId="5BB790D3" w14:textId="3D9A54F8" w:rsidR="00967746" w:rsidRDefault="009B3019" w:rsidP="000770C1">
      <w:pPr>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Макзырское</w:t>
      </w:r>
      <w:proofErr w:type="spellEnd"/>
      <w:r w:rsidR="00967746">
        <w:rPr>
          <w:rFonts w:ascii="Arial" w:eastAsia="Times New Roman" w:hAnsi="Arial" w:cs="Arial"/>
          <w:sz w:val="24"/>
          <w:szCs w:val="24"/>
          <w:lang w:eastAsia="ru-RU"/>
        </w:rPr>
        <w:t xml:space="preserve"> сельское поселение</w:t>
      </w:r>
      <w:r w:rsidR="000770C1" w:rsidRPr="00816050">
        <w:rPr>
          <w:rFonts w:ascii="Arial" w:eastAsia="Times New Roman" w:hAnsi="Arial" w:cs="Arial"/>
          <w:sz w:val="24"/>
          <w:szCs w:val="24"/>
          <w:lang w:eastAsia="ru-RU"/>
        </w:rPr>
        <w:t xml:space="preserve"> </w:t>
      </w:r>
    </w:p>
    <w:p w14:paraId="75A710B6" w14:textId="75F1E3A8" w:rsidR="000770C1" w:rsidRPr="0018717F" w:rsidRDefault="000770C1" w:rsidP="000770C1">
      <w:pPr>
        <w:spacing w:after="0" w:line="240" w:lineRule="auto"/>
        <w:jc w:val="center"/>
        <w:rPr>
          <w:rFonts w:ascii="Arial" w:eastAsia="Times New Roman" w:hAnsi="Arial" w:cs="Arial"/>
          <w:sz w:val="24"/>
          <w:szCs w:val="24"/>
          <w:lang w:eastAsia="ru-RU"/>
        </w:rPr>
      </w:pPr>
      <w:proofErr w:type="spellStart"/>
      <w:r w:rsidRPr="00816050">
        <w:rPr>
          <w:rFonts w:ascii="Arial" w:eastAsia="Times New Roman" w:hAnsi="Arial" w:cs="Arial"/>
          <w:sz w:val="24"/>
          <w:szCs w:val="24"/>
          <w:lang w:eastAsia="ru-RU"/>
        </w:rPr>
        <w:t>Верхнекетск</w:t>
      </w:r>
      <w:r w:rsidR="00967746">
        <w:rPr>
          <w:rFonts w:ascii="Arial" w:eastAsia="Times New Roman" w:hAnsi="Arial" w:cs="Arial"/>
          <w:sz w:val="24"/>
          <w:szCs w:val="24"/>
          <w:lang w:eastAsia="ru-RU"/>
        </w:rPr>
        <w:t>ого</w:t>
      </w:r>
      <w:proofErr w:type="spellEnd"/>
      <w:r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Pr="00816050">
        <w:rPr>
          <w:rFonts w:ascii="Arial" w:eastAsia="Times New Roman" w:hAnsi="Arial" w:cs="Arial"/>
          <w:sz w:val="24"/>
          <w:szCs w:val="24"/>
          <w:lang w:eastAsia="ru-RU"/>
        </w:rPr>
        <w:t xml:space="preserve"> Томской области</w:t>
      </w:r>
    </w:p>
    <w:p w14:paraId="25391486" w14:textId="77777777"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14:paraId="19D51CA4" w14:textId="6EE3F68F" w:rsidR="000F1E36" w:rsidRPr="0018717F" w:rsidRDefault="00513A0E" w:rsidP="009B3019">
      <w:pPr>
        <w:pStyle w:val="a6"/>
        <w:spacing w:before="0" w:beforeAutospacing="0" w:after="0" w:afterAutospacing="0"/>
        <w:ind w:right="-2" w:firstLine="708"/>
        <w:jc w:val="both"/>
        <w:rPr>
          <w:rFonts w:ascii="Arial" w:hAnsi="Arial" w:cs="Arial"/>
        </w:rPr>
      </w:pPr>
      <w:proofErr w:type="gramStart"/>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proofErr w:type="spellStart"/>
      <w:r w:rsidR="009B3019">
        <w:rPr>
          <w:rFonts w:ascii="Arial" w:hAnsi="Arial" w:cs="Arial"/>
        </w:rPr>
        <w:t>Макзырское</w:t>
      </w:r>
      <w:proofErr w:type="spellEnd"/>
      <w:r w:rsidR="00D71FBB">
        <w:rPr>
          <w:rFonts w:ascii="Arial" w:hAnsi="Arial" w:cs="Arial"/>
        </w:rPr>
        <w:t xml:space="preserve"> сельское поселение </w:t>
      </w:r>
      <w:proofErr w:type="spellStart"/>
      <w:r w:rsidR="005A5F18" w:rsidRPr="0018717F">
        <w:rPr>
          <w:rFonts w:ascii="Arial" w:hAnsi="Arial" w:cs="Arial"/>
        </w:rPr>
        <w:t>Верхнекетск</w:t>
      </w:r>
      <w:r w:rsidR="00D71FBB">
        <w:rPr>
          <w:rFonts w:ascii="Arial" w:hAnsi="Arial" w:cs="Arial"/>
        </w:rPr>
        <w:t>ого</w:t>
      </w:r>
      <w:proofErr w:type="spellEnd"/>
      <w:r w:rsidR="005A5F18" w:rsidRPr="0018717F">
        <w:rPr>
          <w:rFonts w:ascii="Arial" w:hAnsi="Arial" w:cs="Arial"/>
        </w:rPr>
        <w:t xml:space="preserve"> район</w:t>
      </w:r>
      <w:r w:rsidR="00D71FBB">
        <w:rPr>
          <w:rFonts w:ascii="Arial" w:hAnsi="Arial" w:cs="Arial"/>
        </w:rPr>
        <w:t>а</w:t>
      </w:r>
      <w:r w:rsidR="005A5F18" w:rsidRPr="0018717F">
        <w:rPr>
          <w:rFonts w:ascii="Arial" w:hAnsi="Arial" w:cs="Arial"/>
        </w:rPr>
        <w:t xml:space="preserve"> Томской области</w:t>
      </w:r>
      <w:r w:rsidR="009B3019">
        <w:rPr>
          <w:rFonts w:ascii="Arial" w:hAnsi="Arial" w:cs="Arial"/>
        </w:rPr>
        <w:t>,</w:t>
      </w:r>
      <w:bookmarkStart w:id="0" w:name="_Hlk84604354"/>
      <w:r w:rsidR="009B3019">
        <w:rPr>
          <w:rFonts w:ascii="Arial" w:hAnsi="Arial" w:cs="Arial"/>
        </w:rPr>
        <w:t xml:space="preserve"> </w:t>
      </w:r>
      <w:r w:rsidR="00967746">
        <w:rPr>
          <w:rFonts w:ascii="Arial" w:hAnsi="Arial" w:cs="Arial"/>
        </w:rPr>
        <w:t xml:space="preserve">Совет </w:t>
      </w:r>
      <w:proofErr w:type="spellStart"/>
      <w:r w:rsidR="009B3019">
        <w:rPr>
          <w:rFonts w:ascii="Arial" w:hAnsi="Arial" w:cs="Arial"/>
        </w:rPr>
        <w:t>Макзырского</w:t>
      </w:r>
      <w:proofErr w:type="spellEnd"/>
      <w:r w:rsidR="00967746">
        <w:rPr>
          <w:rFonts w:ascii="Arial" w:hAnsi="Arial" w:cs="Arial"/>
        </w:rPr>
        <w:t xml:space="preserve"> сельского поселения</w:t>
      </w:r>
      <w:r w:rsidR="009B3019">
        <w:rPr>
          <w:rFonts w:ascii="Arial" w:hAnsi="Arial" w:cs="Arial"/>
        </w:rPr>
        <w:t xml:space="preserve"> </w:t>
      </w:r>
      <w:r w:rsidR="00D92AD2" w:rsidRPr="0018717F">
        <w:rPr>
          <w:rFonts w:ascii="Arial" w:hAnsi="Arial" w:cs="Arial"/>
        </w:rPr>
        <w:t>решил:</w:t>
      </w:r>
      <w:proofErr w:type="gramEnd"/>
    </w:p>
    <w:bookmarkEnd w:id="0"/>
    <w:p w14:paraId="1FB88FC1" w14:textId="77777777" w:rsidR="00D92AD2" w:rsidRPr="0018717F" w:rsidRDefault="00D92AD2" w:rsidP="00D92AD2">
      <w:pPr>
        <w:pStyle w:val="a6"/>
        <w:spacing w:before="0" w:beforeAutospacing="0" w:after="0" w:afterAutospacing="0"/>
        <w:ind w:right="-285" w:firstLine="708"/>
        <w:jc w:val="both"/>
        <w:rPr>
          <w:rFonts w:ascii="Arial" w:hAnsi="Arial" w:cs="Arial"/>
        </w:rPr>
      </w:pPr>
    </w:p>
    <w:p w14:paraId="3A76BF90" w14:textId="77777777" w:rsidR="009B3019" w:rsidRDefault="009B3019" w:rsidP="00967746">
      <w:pPr>
        <w:spacing w:after="0" w:line="240" w:lineRule="auto"/>
        <w:ind w:firstLine="708"/>
        <w:jc w:val="both"/>
        <w:rPr>
          <w:rFonts w:ascii="Arial" w:hAnsi="Arial" w:cs="Arial"/>
          <w:sz w:val="24"/>
          <w:szCs w:val="24"/>
        </w:rPr>
      </w:pPr>
    </w:p>
    <w:p w14:paraId="066FA03B" w14:textId="065420C3" w:rsidR="005A5F18" w:rsidRPr="0018717F" w:rsidRDefault="005A5F18" w:rsidP="00967746">
      <w:pPr>
        <w:spacing w:after="0" w:line="240" w:lineRule="auto"/>
        <w:ind w:firstLine="708"/>
        <w:jc w:val="both"/>
        <w:rPr>
          <w:rFonts w:ascii="Arial" w:hAnsi="Arial" w:cs="Arial"/>
          <w:sz w:val="24"/>
          <w:szCs w:val="24"/>
        </w:rPr>
      </w:pPr>
      <w:r w:rsidRPr="0018717F">
        <w:rPr>
          <w:rFonts w:ascii="Arial" w:hAnsi="Arial" w:cs="Arial"/>
          <w:sz w:val="24"/>
          <w:szCs w:val="24"/>
        </w:rPr>
        <w:t xml:space="preserve">1. Утвердить прилагаемое Положение о муниципальном </w:t>
      </w:r>
      <w:r w:rsidR="00B52037" w:rsidRPr="0018717F">
        <w:rPr>
          <w:rFonts w:ascii="Arial" w:hAnsi="Arial" w:cs="Arial"/>
          <w:sz w:val="24"/>
          <w:szCs w:val="24"/>
        </w:rPr>
        <w:t xml:space="preserve">земельном </w:t>
      </w:r>
      <w:r w:rsidRPr="0018717F">
        <w:rPr>
          <w:rFonts w:ascii="Arial" w:hAnsi="Arial" w:cs="Arial"/>
          <w:sz w:val="24"/>
          <w:szCs w:val="24"/>
        </w:rPr>
        <w:t xml:space="preserve">контроле </w:t>
      </w:r>
      <w:r w:rsidR="00B52037" w:rsidRPr="0018717F">
        <w:rPr>
          <w:rFonts w:ascii="Arial" w:hAnsi="Arial" w:cs="Arial"/>
          <w:sz w:val="24"/>
          <w:szCs w:val="24"/>
        </w:rPr>
        <w:t>на межселенной территории</w:t>
      </w:r>
      <w:r w:rsidRPr="0018717F">
        <w:rPr>
          <w:rFonts w:ascii="Arial" w:hAnsi="Arial" w:cs="Arial"/>
          <w:sz w:val="24"/>
          <w:szCs w:val="24"/>
        </w:rPr>
        <w:t xml:space="preserve"> муниципального образования </w:t>
      </w:r>
      <w:proofErr w:type="spellStart"/>
      <w:r w:rsidR="009B3019">
        <w:rPr>
          <w:rFonts w:ascii="Arial" w:eastAsia="Times New Roman" w:hAnsi="Arial" w:cs="Arial"/>
          <w:sz w:val="24"/>
          <w:szCs w:val="24"/>
          <w:lang w:eastAsia="ru-RU"/>
        </w:rPr>
        <w:t>Макзырское</w:t>
      </w:r>
      <w:proofErr w:type="spellEnd"/>
      <w:r w:rsidR="00967746">
        <w:rPr>
          <w:rFonts w:ascii="Arial" w:eastAsia="Times New Roman" w:hAnsi="Arial" w:cs="Arial"/>
          <w:sz w:val="24"/>
          <w:szCs w:val="24"/>
          <w:lang w:eastAsia="ru-RU"/>
        </w:rPr>
        <w:t xml:space="preserve"> сельское поселение</w:t>
      </w:r>
      <w:r w:rsidR="00967746" w:rsidRPr="00816050">
        <w:rPr>
          <w:rFonts w:ascii="Arial" w:eastAsia="Times New Roman" w:hAnsi="Arial" w:cs="Arial"/>
          <w:sz w:val="24"/>
          <w:szCs w:val="24"/>
          <w:lang w:eastAsia="ru-RU"/>
        </w:rPr>
        <w:t xml:space="preserve"> </w:t>
      </w:r>
      <w:proofErr w:type="spellStart"/>
      <w:r w:rsidR="00967746" w:rsidRPr="00816050">
        <w:rPr>
          <w:rFonts w:ascii="Arial" w:eastAsia="Times New Roman" w:hAnsi="Arial" w:cs="Arial"/>
          <w:sz w:val="24"/>
          <w:szCs w:val="24"/>
          <w:lang w:eastAsia="ru-RU"/>
        </w:rPr>
        <w:t>Верхнекетск</w:t>
      </w:r>
      <w:r w:rsidR="00967746">
        <w:rPr>
          <w:rFonts w:ascii="Arial" w:eastAsia="Times New Roman" w:hAnsi="Arial" w:cs="Arial"/>
          <w:sz w:val="24"/>
          <w:szCs w:val="24"/>
          <w:lang w:eastAsia="ru-RU"/>
        </w:rPr>
        <w:t>ого</w:t>
      </w:r>
      <w:proofErr w:type="spellEnd"/>
      <w:r w:rsidR="00967746"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00BC14BF" w:rsidRPr="0018717F">
        <w:rPr>
          <w:rFonts w:ascii="Arial" w:hAnsi="Arial" w:cs="Arial"/>
          <w:sz w:val="24"/>
          <w:szCs w:val="24"/>
        </w:rPr>
        <w:t xml:space="preserve"> Томской области</w:t>
      </w:r>
      <w:r w:rsidRPr="0018717F">
        <w:rPr>
          <w:rFonts w:ascii="Arial" w:hAnsi="Arial" w:cs="Arial"/>
          <w:sz w:val="24"/>
          <w:szCs w:val="24"/>
        </w:rPr>
        <w:t>.</w:t>
      </w:r>
    </w:p>
    <w:p w14:paraId="0362A4FE" w14:textId="77777777" w:rsidR="005A5F18" w:rsidRPr="0018717F" w:rsidRDefault="00BC14BF" w:rsidP="00967746">
      <w:pPr>
        <w:pStyle w:val="ConsPlusNormal"/>
        <w:widowControl/>
        <w:ind w:right="-2" w:firstLine="709"/>
        <w:jc w:val="both"/>
        <w:rPr>
          <w:rFonts w:ascii="Arial" w:hAnsi="Arial" w:cs="Arial"/>
          <w:sz w:val="24"/>
          <w:szCs w:val="24"/>
        </w:rPr>
      </w:pPr>
      <w:r w:rsidRPr="00F50DE5">
        <w:rPr>
          <w:rFonts w:ascii="Arial" w:hAnsi="Arial" w:cs="Arial"/>
          <w:sz w:val="24"/>
          <w:szCs w:val="24"/>
        </w:rPr>
        <w:t>2</w:t>
      </w:r>
      <w:r w:rsidR="005A5F18" w:rsidRPr="00F50DE5">
        <w:rPr>
          <w:rFonts w:ascii="Arial" w:hAnsi="Arial" w:cs="Arial"/>
          <w:sz w:val="24"/>
          <w:szCs w:val="24"/>
        </w:rPr>
        <w:t>.</w:t>
      </w:r>
      <w:r w:rsidR="005A5F18" w:rsidRPr="0018717F">
        <w:rPr>
          <w:rFonts w:ascii="Arial" w:hAnsi="Arial" w:cs="Arial"/>
          <w:sz w:val="24"/>
          <w:szCs w:val="24"/>
        </w:rPr>
        <w:t> </w:t>
      </w:r>
      <w:r w:rsidR="000850B5" w:rsidRPr="0018717F">
        <w:rPr>
          <w:rFonts w:ascii="Arial" w:hAnsi="Arial" w:cs="Arial"/>
          <w:sz w:val="24"/>
          <w:szCs w:val="24"/>
          <w:lang w:bidi="th-TH"/>
        </w:rPr>
        <w:t xml:space="preserve">Опубликовать настоящее решение в информационном вестнике </w:t>
      </w:r>
      <w:proofErr w:type="spellStart"/>
      <w:r w:rsidR="000850B5" w:rsidRPr="0018717F">
        <w:rPr>
          <w:rFonts w:ascii="Arial" w:hAnsi="Arial" w:cs="Arial"/>
          <w:sz w:val="24"/>
          <w:szCs w:val="24"/>
          <w:lang w:bidi="th-TH"/>
        </w:rPr>
        <w:t>Верхнекетского</w:t>
      </w:r>
      <w:proofErr w:type="spellEnd"/>
      <w:r w:rsidR="000850B5" w:rsidRPr="0018717F">
        <w:rPr>
          <w:rFonts w:ascii="Arial" w:hAnsi="Arial" w:cs="Arial"/>
          <w:sz w:val="24"/>
          <w:szCs w:val="24"/>
          <w:lang w:bidi="th-TH"/>
        </w:rPr>
        <w:t xml:space="preserve"> района «Территория», разместить на официальном сайте Администрации </w:t>
      </w:r>
      <w:proofErr w:type="spellStart"/>
      <w:r w:rsidR="000850B5" w:rsidRPr="0018717F">
        <w:rPr>
          <w:rFonts w:ascii="Arial" w:hAnsi="Arial" w:cs="Arial"/>
          <w:sz w:val="24"/>
          <w:szCs w:val="24"/>
          <w:lang w:bidi="th-TH"/>
        </w:rPr>
        <w:t>Верхнекетского</w:t>
      </w:r>
      <w:proofErr w:type="spellEnd"/>
      <w:r w:rsidR="000850B5" w:rsidRPr="0018717F">
        <w:rPr>
          <w:rFonts w:ascii="Arial" w:hAnsi="Arial" w:cs="Arial"/>
          <w:sz w:val="24"/>
          <w:szCs w:val="24"/>
          <w:lang w:bidi="th-TH"/>
        </w:rPr>
        <w:t xml:space="preserve"> района</w:t>
      </w:r>
      <w:r w:rsidR="000850B5" w:rsidRPr="00816050">
        <w:rPr>
          <w:rFonts w:ascii="Arial" w:hAnsi="Arial" w:cs="Arial"/>
          <w:sz w:val="24"/>
          <w:szCs w:val="24"/>
          <w:lang w:bidi="th-TH"/>
        </w:rPr>
        <w:t>.</w:t>
      </w:r>
      <w:r w:rsidR="000850B5" w:rsidRPr="00816050">
        <w:rPr>
          <w:rFonts w:ascii="Arial" w:hAnsi="Arial" w:cs="Arial"/>
          <w:sz w:val="24"/>
          <w:szCs w:val="24"/>
        </w:rPr>
        <w:t xml:space="preserve"> </w:t>
      </w:r>
      <w:r w:rsidR="00E743A2" w:rsidRPr="00816050">
        <w:rPr>
          <w:rFonts w:ascii="Arial" w:hAnsi="Arial" w:cs="Arial"/>
          <w:sz w:val="24"/>
          <w:szCs w:val="24"/>
        </w:rPr>
        <w:t>Настоящее решение вступает в силу с момента его официального опубликования.</w:t>
      </w:r>
    </w:p>
    <w:p w14:paraId="7A606888" w14:textId="1669743F" w:rsidR="00BC14BF" w:rsidRPr="0018717F" w:rsidRDefault="00BC14BF" w:rsidP="00967746">
      <w:pPr>
        <w:pStyle w:val="ConsPlusNormal"/>
        <w:widowControl/>
        <w:ind w:right="-2" w:firstLine="709"/>
        <w:jc w:val="both"/>
        <w:rPr>
          <w:rFonts w:ascii="Arial" w:hAnsi="Arial" w:cs="Arial"/>
          <w:b/>
          <w:sz w:val="24"/>
          <w:szCs w:val="24"/>
        </w:rPr>
      </w:pPr>
      <w:r w:rsidRPr="0018717F">
        <w:rPr>
          <w:rFonts w:ascii="Arial" w:hAnsi="Arial" w:cs="Arial"/>
          <w:sz w:val="24"/>
          <w:szCs w:val="24"/>
        </w:rPr>
        <w:t>3.</w:t>
      </w:r>
      <w:r w:rsidR="00D71ADD" w:rsidRPr="0018717F">
        <w:rPr>
          <w:rFonts w:ascii="Arial" w:hAnsi="Arial" w:cs="Arial"/>
          <w:sz w:val="24"/>
          <w:szCs w:val="24"/>
        </w:rPr>
        <w:t> </w:t>
      </w:r>
      <w:proofErr w:type="gramStart"/>
      <w:r w:rsidR="00DC3C0E" w:rsidRPr="0018717F">
        <w:rPr>
          <w:rFonts w:ascii="Arial" w:hAnsi="Arial" w:cs="Arial"/>
          <w:sz w:val="24"/>
          <w:szCs w:val="24"/>
          <w:lang w:eastAsia="en-US"/>
        </w:rPr>
        <w:t>Контроль за</w:t>
      </w:r>
      <w:proofErr w:type="gramEnd"/>
      <w:r w:rsidR="00DC3C0E" w:rsidRPr="0018717F">
        <w:rPr>
          <w:rFonts w:ascii="Arial" w:hAnsi="Arial" w:cs="Arial"/>
          <w:sz w:val="24"/>
          <w:szCs w:val="24"/>
          <w:lang w:eastAsia="en-US"/>
        </w:rPr>
        <w:t xml:space="preserve"> исполнением настоящего решения</w:t>
      </w:r>
      <w:r w:rsidR="00967746">
        <w:rPr>
          <w:rFonts w:ascii="Arial" w:hAnsi="Arial" w:cs="Arial"/>
          <w:sz w:val="24"/>
          <w:szCs w:val="24"/>
          <w:lang w:eastAsia="en-US"/>
        </w:rPr>
        <w:t xml:space="preserve"> оставляю за собой</w:t>
      </w:r>
      <w:r w:rsidR="00DC3C0E" w:rsidRPr="0018717F">
        <w:rPr>
          <w:rFonts w:ascii="Arial" w:hAnsi="Arial" w:cs="Arial"/>
          <w:sz w:val="24"/>
          <w:szCs w:val="24"/>
          <w:lang w:eastAsia="en-US"/>
        </w:rPr>
        <w:t>.</w:t>
      </w:r>
    </w:p>
    <w:p w14:paraId="3C2BEEF9" w14:textId="77777777" w:rsidR="00967746" w:rsidRDefault="00967746" w:rsidP="00967746">
      <w:pPr>
        <w:spacing w:after="0" w:line="240" w:lineRule="auto"/>
        <w:jc w:val="both"/>
        <w:rPr>
          <w:rFonts w:ascii="Arial" w:hAnsi="Arial" w:cs="Arial"/>
          <w:sz w:val="24"/>
          <w:szCs w:val="24"/>
        </w:rPr>
      </w:pPr>
    </w:p>
    <w:p w14:paraId="2F1D25A2" w14:textId="77777777" w:rsidR="00967746" w:rsidRDefault="00967746" w:rsidP="00967746">
      <w:pPr>
        <w:spacing w:after="0" w:line="240" w:lineRule="auto"/>
        <w:jc w:val="both"/>
        <w:rPr>
          <w:rFonts w:ascii="Arial" w:hAnsi="Arial" w:cs="Arial"/>
          <w:sz w:val="24"/>
          <w:szCs w:val="24"/>
        </w:rPr>
      </w:pPr>
    </w:p>
    <w:p w14:paraId="427DD92B"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Председатель Совета                                      </w:t>
      </w:r>
      <w:r w:rsidRPr="0057492D">
        <w:rPr>
          <w:rFonts w:ascii="Arial" w:hAnsi="Arial" w:cs="Arial"/>
          <w:sz w:val="24"/>
          <w:szCs w:val="24"/>
        </w:rPr>
        <w:tab/>
        <w:t xml:space="preserve">        Глава </w:t>
      </w:r>
      <w:proofErr w:type="spellStart"/>
      <w:r>
        <w:rPr>
          <w:rFonts w:ascii="Arial" w:hAnsi="Arial" w:cs="Arial"/>
          <w:sz w:val="24"/>
          <w:szCs w:val="24"/>
        </w:rPr>
        <w:t>Макзырского</w:t>
      </w:r>
      <w:proofErr w:type="spellEnd"/>
      <w:r w:rsidRPr="0057492D">
        <w:rPr>
          <w:rFonts w:ascii="Arial" w:hAnsi="Arial" w:cs="Arial"/>
          <w:sz w:val="24"/>
          <w:szCs w:val="24"/>
        </w:rPr>
        <w:t xml:space="preserve"> </w:t>
      </w:r>
    </w:p>
    <w:p w14:paraId="71010D33"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Макзырского</w:t>
      </w:r>
      <w:proofErr w:type="spellEnd"/>
      <w:r w:rsidRPr="0057492D">
        <w:rPr>
          <w:rFonts w:ascii="Arial" w:hAnsi="Arial" w:cs="Arial"/>
          <w:sz w:val="24"/>
          <w:szCs w:val="24"/>
        </w:rPr>
        <w:t xml:space="preserve"> сельского </w:t>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w:t>
      </w:r>
      <w:proofErr w:type="spellStart"/>
      <w:proofErr w:type="gramStart"/>
      <w:r w:rsidRPr="0057492D">
        <w:rPr>
          <w:rFonts w:ascii="Arial" w:hAnsi="Arial" w:cs="Arial"/>
          <w:sz w:val="24"/>
          <w:szCs w:val="24"/>
        </w:rPr>
        <w:t>сельского</w:t>
      </w:r>
      <w:proofErr w:type="spellEnd"/>
      <w:proofErr w:type="gramEnd"/>
      <w:r w:rsidRPr="0057492D">
        <w:rPr>
          <w:rFonts w:ascii="Arial" w:hAnsi="Arial" w:cs="Arial"/>
          <w:sz w:val="24"/>
          <w:szCs w:val="24"/>
        </w:rPr>
        <w:t xml:space="preserve"> поселения</w:t>
      </w:r>
    </w:p>
    <w:p w14:paraId="506461C6"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поселения  </w:t>
      </w:r>
    </w:p>
    <w:p w14:paraId="3607D9B3"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p>
    <w:p w14:paraId="663769AA"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_________ </w:t>
      </w:r>
      <w:proofErr w:type="spellStart"/>
      <w:r>
        <w:rPr>
          <w:rFonts w:ascii="Arial" w:hAnsi="Arial" w:cs="Arial"/>
          <w:sz w:val="24"/>
          <w:szCs w:val="24"/>
        </w:rPr>
        <w:t>О.Г.Кожевникова</w:t>
      </w:r>
      <w:proofErr w:type="spellEnd"/>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________ </w:t>
      </w:r>
      <w:proofErr w:type="spellStart"/>
      <w:r>
        <w:rPr>
          <w:rFonts w:ascii="Arial" w:hAnsi="Arial" w:cs="Arial"/>
          <w:sz w:val="24"/>
          <w:szCs w:val="24"/>
        </w:rPr>
        <w:t>В.Г.Звягина</w:t>
      </w:r>
      <w:proofErr w:type="spellEnd"/>
    </w:p>
    <w:p w14:paraId="76DD7D17" w14:textId="77777777" w:rsidR="009B3019" w:rsidRDefault="009B3019" w:rsidP="009B3019">
      <w:r>
        <w:t xml:space="preserve">  </w:t>
      </w:r>
    </w:p>
    <w:p w14:paraId="421EDA48" w14:textId="77777777" w:rsidR="00596849" w:rsidRPr="0018717F" w:rsidRDefault="00596849" w:rsidP="00D92AD2">
      <w:pPr>
        <w:pStyle w:val="ConsPlusNormal"/>
        <w:widowControl/>
        <w:ind w:right="-285"/>
        <w:jc w:val="both"/>
        <w:rPr>
          <w:rFonts w:ascii="Arial" w:hAnsi="Arial" w:cs="Arial"/>
          <w:sz w:val="24"/>
          <w:szCs w:val="24"/>
        </w:rPr>
      </w:pPr>
    </w:p>
    <w:p w14:paraId="306B49E0" w14:textId="77777777" w:rsidR="00F831A9" w:rsidRDefault="00F831A9" w:rsidP="00D92AD2">
      <w:pPr>
        <w:pStyle w:val="ConsPlusNormal"/>
        <w:widowControl/>
        <w:ind w:right="-285"/>
        <w:jc w:val="both"/>
        <w:rPr>
          <w:sz w:val="24"/>
          <w:szCs w:val="24"/>
        </w:rPr>
        <w:sectPr w:rsidR="00F831A9" w:rsidSect="00DF334E">
          <w:headerReference w:type="default" r:id="rId9"/>
          <w:pgSz w:w="11906" w:h="16838" w:code="9"/>
          <w:pgMar w:top="993" w:right="851" w:bottom="1134" w:left="1701" w:header="709" w:footer="709" w:gutter="0"/>
          <w:pgNumType w:start="1"/>
          <w:cols w:space="708"/>
          <w:titlePg/>
          <w:docGrid w:linePitch="360"/>
        </w:sectPr>
      </w:pPr>
    </w:p>
    <w:p w14:paraId="1D91B077" w14:textId="336C75C7" w:rsidR="00C35D20" w:rsidRPr="00F50DE5" w:rsidRDefault="00C35D20" w:rsidP="00054CAD">
      <w:pPr>
        <w:pStyle w:val="2"/>
        <w:ind w:right="-285"/>
        <w:jc w:val="right"/>
        <w:rPr>
          <w:rFonts w:ascii="Arial" w:hAnsi="Arial" w:cs="Arial"/>
          <w:sz w:val="24"/>
          <w:szCs w:val="24"/>
        </w:rPr>
      </w:pPr>
      <w:bookmarkStart w:id="1" w:name="_Hlk84604420"/>
      <w:r w:rsidRPr="00F50DE5">
        <w:rPr>
          <w:rFonts w:ascii="Arial" w:hAnsi="Arial" w:cs="Arial"/>
          <w:sz w:val="24"/>
          <w:szCs w:val="24"/>
        </w:rPr>
        <w:lastRenderedPageBreak/>
        <w:t xml:space="preserve">Утверждено </w:t>
      </w:r>
    </w:p>
    <w:p w14:paraId="55E3F0C0" w14:textId="4743556D" w:rsidR="00967746" w:rsidRDefault="00C35D20" w:rsidP="00054CAD">
      <w:pPr>
        <w:pStyle w:val="2"/>
        <w:ind w:right="-285"/>
        <w:jc w:val="right"/>
        <w:rPr>
          <w:rFonts w:ascii="Arial" w:hAnsi="Arial" w:cs="Arial"/>
          <w:sz w:val="24"/>
          <w:szCs w:val="24"/>
        </w:rPr>
      </w:pPr>
      <w:r w:rsidRPr="0018717F">
        <w:rPr>
          <w:rFonts w:ascii="Arial" w:hAnsi="Arial" w:cs="Arial"/>
          <w:sz w:val="24"/>
          <w:szCs w:val="24"/>
        </w:rPr>
        <w:t xml:space="preserve">решением </w:t>
      </w:r>
      <w:r w:rsidR="00967746">
        <w:rPr>
          <w:rFonts w:ascii="Arial" w:hAnsi="Arial" w:cs="Arial"/>
          <w:sz w:val="24"/>
          <w:szCs w:val="24"/>
        </w:rPr>
        <w:t xml:space="preserve">Совета </w:t>
      </w:r>
      <w:proofErr w:type="spellStart"/>
      <w:r w:rsidR="009B3019">
        <w:rPr>
          <w:rFonts w:ascii="Arial" w:hAnsi="Arial" w:cs="Arial"/>
          <w:sz w:val="24"/>
          <w:szCs w:val="24"/>
        </w:rPr>
        <w:t>Макзырского</w:t>
      </w:r>
      <w:proofErr w:type="spellEnd"/>
      <w:r w:rsidR="00967746">
        <w:rPr>
          <w:rFonts w:ascii="Arial" w:hAnsi="Arial" w:cs="Arial"/>
          <w:sz w:val="24"/>
          <w:szCs w:val="24"/>
        </w:rPr>
        <w:t xml:space="preserve"> </w:t>
      </w:r>
    </w:p>
    <w:p w14:paraId="792B8A50" w14:textId="1034D534" w:rsidR="00C35D20" w:rsidRPr="0018717F" w:rsidRDefault="00967746" w:rsidP="00054CAD">
      <w:pPr>
        <w:pStyle w:val="2"/>
        <w:ind w:right="-285"/>
        <w:jc w:val="right"/>
        <w:rPr>
          <w:rFonts w:ascii="Arial" w:hAnsi="Arial" w:cs="Arial"/>
          <w:sz w:val="24"/>
          <w:szCs w:val="24"/>
        </w:rPr>
      </w:pPr>
      <w:r>
        <w:rPr>
          <w:rFonts w:ascii="Arial" w:hAnsi="Arial" w:cs="Arial"/>
          <w:sz w:val="24"/>
          <w:szCs w:val="24"/>
        </w:rPr>
        <w:t>сельского поселения</w:t>
      </w:r>
    </w:p>
    <w:p w14:paraId="16660B09" w14:textId="00661187" w:rsidR="00C35D20" w:rsidRPr="0018717F" w:rsidRDefault="00D154A5" w:rsidP="00054CAD">
      <w:pPr>
        <w:pStyle w:val="2"/>
        <w:ind w:right="-285"/>
        <w:jc w:val="right"/>
        <w:rPr>
          <w:rFonts w:ascii="Arial" w:hAnsi="Arial" w:cs="Arial"/>
          <w:sz w:val="24"/>
          <w:szCs w:val="24"/>
        </w:rPr>
      </w:pPr>
      <w:r>
        <w:rPr>
          <w:rFonts w:ascii="Arial" w:hAnsi="Arial" w:cs="Arial"/>
          <w:sz w:val="24"/>
          <w:szCs w:val="24"/>
        </w:rPr>
        <w:t xml:space="preserve">         от  29 октября </w:t>
      </w:r>
      <w:r w:rsidR="00C35D20" w:rsidRPr="0018717F">
        <w:rPr>
          <w:rFonts w:ascii="Arial" w:hAnsi="Arial" w:cs="Arial"/>
          <w:sz w:val="24"/>
          <w:szCs w:val="24"/>
        </w:rPr>
        <w:t>2021</w:t>
      </w:r>
      <w:r w:rsidR="00967746">
        <w:rPr>
          <w:rFonts w:ascii="Arial" w:hAnsi="Arial" w:cs="Arial"/>
          <w:sz w:val="24"/>
          <w:szCs w:val="24"/>
        </w:rPr>
        <w:t xml:space="preserve">    </w:t>
      </w:r>
      <w:r w:rsidR="00967746" w:rsidRPr="0018717F">
        <w:rPr>
          <w:rFonts w:ascii="Arial" w:hAnsi="Arial" w:cs="Arial"/>
          <w:sz w:val="24"/>
          <w:szCs w:val="24"/>
        </w:rPr>
        <w:t>№</w:t>
      </w:r>
      <w:r>
        <w:rPr>
          <w:rFonts w:ascii="Arial" w:hAnsi="Arial" w:cs="Arial"/>
          <w:sz w:val="24"/>
          <w:szCs w:val="24"/>
        </w:rPr>
        <w:t xml:space="preserve"> 22</w:t>
      </w:r>
      <w:bookmarkStart w:id="2" w:name="_GoBack"/>
      <w:bookmarkEnd w:id="2"/>
    </w:p>
    <w:bookmarkEnd w:id="1"/>
    <w:p w14:paraId="63C2285E" w14:textId="77777777" w:rsidR="00ED557E" w:rsidRPr="0018717F" w:rsidRDefault="00ED557E" w:rsidP="00D62B81">
      <w:pPr>
        <w:ind w:firstLine="709"/>
        <w:contextualSpacing/>
        <w:jc w:val="center"/>
        <w:rPr>
          <w:rFonts w:ascii="Times New Roman" w:hAnsi="Times New Roman" w:cs="Times New Roman"/>
          <w:b/>
          <w:sz w:val="28"/>
          <w:szCs w:val="28"/>
        </w:rPr>
      </w:pPr>
    </w:p>
    <w:p w14:paraId="2A937EA8" w14:textId="77777777" w:rsidR="00E463E6" w:rsidRDefault="008D7EA4" w:rsidP="00780871">
      <w:pPr>
        <w:ind w:firstLine="709"/>
        <w:contextualSpacing/>
        <w:jc w:val="center"/>
        <w:rPr>
          <w:rFonts w:ascii="Arial" w:hAnsi="Arial" w:cs="Arial"/>
          <w:sz w:val="24"/>
          <w:szCs w:val="24"/>
        </w:rPr>
      </w:pPr>
      <w:r w:rsidRPr="0018717F">
        <w:rPr>
          <w:rFonts w:ascii="Arial" w:hAnsi="Arial" w:cs="Arial"/>
          <w:sz w:val="24"/>
          <w:szCs w:val="24"/>
        </w:rPr>
        <w:t xml:space="preserve">Положение о муниципальном земельном контроле </w:t>
      </w:r>
    </w:p>
    <w:p w14:paraId="776ECB12" w14:textId="2A12D29B" w:rsidR="002531D1" w:rsidRPr="0018717F" w:rsidRDefault="008D7EA4" w:rsidP="00E463E6">
      <w:pPr>
        <w:ind w:firstLine="709"/>
        <w:contextualSpacing/>
        <w:jc w:val="center"/>
        <w:rPr>
          <w:rFonts w:ascii="Arial" w:hAnsi="Arial" w:cs="Arial"/>
          <w:sz w:val="24"/>
          <w:szCs w:val="24"/>
        </w:rPr>
      </w:pPr>
      <w:r w:rsidRPr="0018717F">
        <w:rPr>
          <w:rFonts w:ascii="Arial" w:hAnsi="Arial" w:cs="Arial"/>
          <w:sz w:val="24"/>
          <w:szCs w:val="24"/>
        </w:rPr>
        <w:t xml:space="preserve">на территории </w:t>
      </w:r>
      <w:proofErr w:type="gramStart"/>
      <w:r w:rsidRPr="0018717F">
        <w:rPr>
          <w:rFonts w:ascii="Arial" w:hAnsi="Arial" w:cs="Arial"/>
          <w:sz w:val="24"/>
          <w:szCs w:val="24"/>
        </w:rPr>
        <w:t>муниципального</w:t>
      </w:r>
      <w:proofErr w:type="gramEnd"/>
      <w:r w:rsidRPr="0018717F">
        <w:rPr>
          <w:rFonts w:ascii="Arial" w:hAnsi="Arial" w:cs="Arial"/>
          <w:sz w:val="24"/>
          <w:szCs w:val="24"/>
        </w:rPr>
        <w:t xml:space="preserve"> </w:t>
      </w:r>
    </w:p>
    <w:p w14:paraId="6746793F" w14:textId="3498E157" w:rsidR="00967746" w:rsidRDefault="008D7EA4" w:rsidP="002531D1">
      <w:pPr>
        <w:ind w:firstLine="709"/>
        <w:contextualSpacing/>
        <w:jc w:val="center"/>
        <w:rPr>
          <w:rFonts w:ascii="Arial" w:eastAsia="Times New Roman" w:hAnsi="Arial" w:cs="Arial"/>
          <w:sz w:val="24"/>
          <w:szCs w:val="24"/>
          <w:lang w:eastAsia="ru-RU"/>
        </w:rPr>
      </w:pPr>
      <w:r w:rsidRPr="0018717F">
        <w:rPr>
          <w:rFonts w:ascii="Arial" w:hAnsi="Arial" w:cs="Arial"/>
          <w:sz w:val="24"/>
          <w:szCs w:val="24"/>
        </w:rPr>
        <w:t xml:space="preserve">образования </w:t>
      </w:r>
      <w:proofErr w:type="spellStart"/>
      <w:r w:rsidR="009B3019">
        <w:rPr>
          <w:rFonts w:ascii="Arial" w:eastAsia="Times New Roman" w:hAnsi="Arial" w:cs="Arial"/>
          <w:sz w:val="24"/>
          <w:szCs w:val="24"/>
          <w:lang w:eastAsia="ru-RU"/>
        </w:rPr>
        <w:t>Макзырское</w:t>
      </w:r>
      <w:proofErr w:type="spellEnd"/>
      <w:r w:rsidR="00967746">
        <w:rPr>
          <w:rFonts w:ascii="Arial" w:eastAsia="Times New Roman" w:hAnsi="Arial" w:cs="Arial"/>
          <w:sz w:val="24"/>
          <w:szCs w:val="24"/>
          <w:lang w:eastAsia="ru-RU"/>
        </w:rPr>
        <w:t xml:space="preserve"> сельское поселение</w:t>
      </w:r>
      <w:r w:rsidR="00967746" w:rsidRPr="00816050">
        <w:rPr>
          <w:rFonts w:ascii="Arial" w:eastAsia="Times New Roman" w:hAnsi="Arial" w:cs="Arial"/>
          <w:sz w:val="24"/>
          <w:szCs w:val="24"/>
          <w:lang w:eastAsia="ru-RU"/>
        </w:rPr>
        <w:t xml:space="preserve"> </w:t>
      </w:r>
    </w:p>
    <w:p w14:paraId="47DB1DBD" w14:textId="2723C605" w:rsidR="00120199" w:rsidRPr="0018717F" w:rsidRDefault="00967746" w:rsidP="002531D1">
      <w:pPr>
        <w:ind w:firstLine="709"/>
        <w:contextualSpacing/>
        <w:jc w:val="center"/>
        <w:rPr>
          <w:rFonts w:ascii="Arial" w:hAnsi="Arial" w:cs="Arial"/>
          <w:sz w:val="24"/>
          <w:szCs w:val="24"/>
        </w:rPr>
      </w:pPr>
      <w:proofErr w:type="spellStart"/>
      <w:r w:rsidRPr="00816050">
        <w:rPr>
          <w:rFonts w:ascii="Arial" w:eastAsia="Times New Roman" w:hAnsi="Arial" w:cs="Arial"/>
          <w:sz w:val="24"/>
          <w:szCs w:val="24"/>
          <w:lang w:eastAsia="ru-RU"/>
        </w:rPr>
        <w:t>Верхнекетск</w:t>
      </w:r>
      <w:r>
        <w:rPr>
          <w:rFonts w:ascii="Arial" w:eastAsia="Times New Roman" w:hAnsi="Arial" w:cs="Arial"/>
          <w:sz w:val="24"/>
          <w:szCs w:val="24"/>
          <w:lang w:eastAsia="ru-RU"/>
        </w:rPr>
        <w:t>ого</w:t>
      </w:r>
      <w:proofErr w:type="spellEnd"/>
      <w:r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 xml:space="preserve">а </w:t>
      </w:r>
      <w:r w:rsidR="008D7EA4" w:rsidRPr="0018717F">
        <w:rPr>
          <w:rFonts w:ascii="Arial" w:hAnsi="Arial" w:cs="Arial"/>
          <w:sz w:val="24"/>
          <w:szCs w:val="24"/>
        </w:rPr>
        <w:t>Томской области</w:t>
      </w:r>
    </w:p>
    <w:p w14:paraId="3C10AEE8" w14:textId="77777777" w:rsidR="008D7EA4" w:rsidRPr="0018717F" w:rsidRDefault="008D7EA4" w:rsidP="00D62B81">
      <w:pPr>
        <w:ind w:firstLine="709"/>
        <w:contextualSpacing/>
        <w:jc w:val="center"/>
        <w:rPr>
          <w:rFonts w:ascii="Arial" w:hAnsi="Arial" w:cs="Arial"/>
          <w:sz w:val="24"/>
          <w:szCs w:val="24"/>
        </w:rPr>
      </w:pPr>
    </w:p>
    <w:p w14:paraId="6712CC8D" w14:textId="77777777" w:rsidR="00120199" w:rsidRPr="0018717F" w:rsidRDefault="00427911" w:rsidP="00D62B81">
      <w:pPr>
        <w:ind w:firstLine="709"/>
        <w:contextualSpacing/>
        <w:jc w:val="center"/>
        <w:rPr>
          <w:rFonts w:ascii="Arial" w:hAnsi="Arial" w:cs="Arial"/>
          <w:sz w:val="24"/>
          <w:szCs w:val="24"/>
        </w:rPr>
      </w:pPr>
      <w:r w:rsidRPr="0018717F">
        <w:rPr>
          <w:rFonts w:ascii="Arial" w:hAnsi="Arial" w:cs="Arial"/>
          <w:sz w:val="24"/>
          <w:szCs w:val="24"/>
        </w:rPr>
        <w:t xml:space="preserve">1. </w:t>
      </w:r>
      <w:r w:rsidR="00272DDF" w:rsidRPr="0018717F">
        <w:rPr>
          <w:rFonts w:ascii="Arial" w:hAnsi="Arial" w:cs="Arial"/>
          <w:sz w:val="24"/>
          <w:szCs w:val="24"/>
        </w:rPr>
        <w:t>Общие положения</w:t>
      </w:r>
    </w:p>
    <w:p w14:paraId="573E27FF" w14:textId="77777777"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14:paraId="06913543" w14:textId="58D209FD"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 xml:space="preserve">муниципального земельного контроля на </w:t>
      </w:r>
      <w:r w:rsidR="00967746">
        <w:rPr>
          <w:rFonts w:ascii="Arial" w:hAnsi="Arial" w:cs="Arial"/>
          <w:sz w:val="24"/>
          <w:szCs w:val="24"/>
        </w:rPr>
        <w:t>т</w:t>
      </w:r>
      <w:r w:rsidR="000A1E3A" w:rsidRPr="0018717F">
        <w:rPr>
          <w:rFonts w:ascii="Arial" w:hAnsi="Arial" w:cs="Arial"/>
          <w:sz w:val="24"/>
          <w:szCs w:val="24"/>
        </w:rPr>
        <w:t xml:space="preserve">ерритории муниципального образования </w:t>
      </w:r>
      <w:proofErr w:type="spellStart"/>
      <w:r w:rsidR="009B3019">
        <w:rPr>
          <w:rFonts w:ascii="Arial" w:eastAsia="Times New Roman" w:hAnsi="Arial" w:cs="Arial"/>
          <w:sz w:val="24"/>
          <w:szCs w:val="24"/>
          <w:lang w:eastAsia="ru-RU"/>
        </w:rPr>
        <w:t>Макзырское</w:t>
      </w:r>
      <w:proofErr w:type="spellEnd"/>
      <w:r w:rsidR="00967746">
        <w:rPr>
          <w:rFonts w:ascii="Arial" w:eastAsia="Times New Roman" w:hAnsi="Arial" w:cs="Arial"/>
          <w:sz w:val="24"/>
          <w:szCs w:val="24"/>
          <w:lang w:eastAsia="ru-RU"/>
        </w:rPr>
        <w:t xml:space="preserve"> сельское поселение</w:t>
      </w:r>
      <w:r w:rsidR="00967746" w:rsidRPr="00816050">
        <w:rPr>
          <w:rFonts w:ascii="Arial" w:eastAsia="Times New Roman" w:hAnsi="Arial" w:cs="Arial"/>
          <w:sz w:val="24"/>
          <w:szCs w:val="24"/>
          <w:lang w:eastAsia="ru-RU"/>
        </w:rPr>
        <w:t xml:space="preserve"> </w:t>
      </w:r>
      <w:proofErr w:type="spellStart"/>
      <w:r w:rsidR="00967746" w:rsidRPr="00816050">
        <w:rPr>
          <w:rFonts w:ascii="Arial" w:eastAsia="Times New Roman" w:hAnsi="Arial" w:cs="Arial"/>
          <w:sz w:val="24"/>
          <w:szCs w:val="24"/>
          <w:lang w:eastAsia="ru-RU"/>
        </w:rPr>
        <w:t>Верхнекетск</w:t>
      </w:r>
      <w:r w:rsidR="00967746">
        <w:rPr>
          <w:rFonts w:ascii="Arial" w:eastAsia="Times New Roman" w:hAnsi="Arial" w:cs="Arial"/>
          <w:sz w:val="24"/>
          <w:szCs w:val="24"/>
          <w:lang w:eastAsia="ru-RU"/>
        </w:rPr>
        <w:t>ого</w:t>
      </w:r>
      <w:proofErr w:type="spellEnd"/>
      <w:r w:rsidR="00967746"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00967746" w:rsidRPr="0018717F">
        <w:rPr>
          <w:rFonts w:ascii="Arial" w:hAnsi="Arial" w:cs="Arial"/>
          <w:sz w:val="24"/>
          <w:szCs w:val="24"/>
        </w:rPr>
        <w:t xml:space="preserve"> </w:t>
      </w:r>
      <w:r w:rsidR="000A1E3A" w:rsidRPr="0018717F">
        <w:rPr>
          <w:rFonts w:ascii="Arial" w:hAnsi="Arial" w:cs="Arial"/>
          <w:sz w:val="24"/>
          <w:szCs w:val="24"/>
        </w:rPr>
        <w:t xml:space="preserve">Томской области </w:t>
      </w:r>
      <w:r w:rsidR="009376F0" w:rsidRPr="0018717F">
        <w:rPr>
          <w:rFonts w:ascii="Arial" w:hAnsi="Arial" w:cs="Arial"/>
          <w:sz w:val="24"/>
          <w:szCs w:val="24"/>
        </w:rPr>
        <w:t xml:space="preserve">уполномоченным органом </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14:paraId="0BB4F3BB" w14:textId="77777777" w:rsidR="006E5DCC"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6E5DCC" w:rsidRPr="0018717F">
        <w:rPr>
          <w:rFonts w:ascii="Arial" w:hAnsi="Arial" w:cs="Arial"/>
          <w:sz w:val="24"/>
          <w:szCs w:val="24"/>
        </w:rPr>
        <w:t>Система оценки и управления рисками при осуществлении муниципального контроля</w:t>
      </w:r>
      <w:r w:rsidR="006E5DCC" w:rsidRPr="0018717F">
        <w:rPr>
          <w:rFonts w:ascii="Arial" w:hAnsi="Arial" w:cs="Arial"/>
          <w:i/>
          <w:sz w:val="24"/>
          <w:szCs w:val="24"/>
        </w:rPr>
        <w:t xml:space="preserve"> </w:t>
      </w:r>
      <w:r w:rsidR="006E5DCC" w:rsidRPr="0018717F">
        <w:rPr>
          <w:rFonts w:ascii="Arial" w:hAnsi="Arial" w:cs="Arial"/>
          <w:sz w:val="24"/>
          <w:szCs w:val="24"/>
        </w:rPr>
        <w:t>не применяется.</w:t>
      </w:r>
    </w:p>
    <w:p w14:paraId="37F6FCBD" w14:textId="2F1EF3EB" w:rsidR="003633A4"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В соответствии с частью 2 статьи 61 Федерального закона</w:t>
      </w:r>
      <w:r w:rsidR="00443988">
        <w:rPr>
          <w:rFonts w:ascii="Arial" w:hAnsi="Arial" w:cs="Arial"/>
          <w:sz w:val="24"/>
          <w:szCs w:val="24"/>
        </w:rPr>
        <w:t xml:space="preserve"> от 31 июля 2020 </w:t>
      </w:r>
      <w:r w:rsidR="009D53E2" w:rsidRPr="0018717F">
        <w:rPr>
          <w:rFonts w:ascii="Arial" w:hAnsi="Arial" w:cs="Arial"/>
          <w:sz w:val="24"/>
          <w:szCs w:val="24"/>
        </w:rPr>
        <w:t xml:space="preserve"> </w:t>
      </w:r>
      <w:r w:rsidR="00443988">
        <w:rPr>
          <w:rFonts w:ascii="Arial" w:hAnsi="Arial" w:cs="Arial"/>
          <w:sz w:val="24"/>
          <w:szCs w:val="24"/>
        </w:rPr>
        <w:t>№</w:t>
      </w:r>
      <w:r w:rsidR="009D53E2" w:rsidRPr="0018717F">
        <w:rPr>
          <w:rFonts w:ascii="Arial" w:hAnsi="Arial" w:cs="Arial"/>
          <w:sz w:val="24"/>
          <w:szCs w:val="24"/>
        </w:rPr>
        <w:t>248-ФЗ</w:t>
      </w:r>
      <w:r w:rsidRPr="0018717F">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18717F">
        <w:rPr>
          <w:rFonts w:ascii="Arial" w:hAnsi="Arial" w:cs="Arial"/>
          <w:sz w:val="24"/>
          <w:szCs w:val="24"/>
        </w:rPr>
        <w:t xml:space="preserve"> (далее – Федеральный закон)</w:t>
      </w:r>
      <w:r w:rsidRPr="0018717F">
        <w:rPr>
          <w:rFonts w:ascii="Arial" w:hAnsi="Arial" w:cs="Arial"/>
          <w:sz w:val="24"/>
          <w:szCs w:val="24"/>
        </w:rPr>
        <w:t xml:space="preserve"> при осуществлении муниципального контроля плановые контрольные мероприятия не проводятся.</w:t>
      </w:r>
    </w:p>
    <w:p w14:paraId="194AB428" w14:textId="77777777" w:rsidR="006E5DCC"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 соответствии с частью </w:t>
      </w:r>
      <w:r w:rsidR="00F26A70" w:rsidRPr="0018717F">
        <w:rPr>
          <w:rFonts w:ascii="Arial" w:hAnsi="Arial" w:cs="Arial"/>
          <w:sz w:val="24"/>
          <w:szCs w:val="24"/>
        </w:rPr>
        <w:t>3 статьи 66 Федерального закона</w:t>
      </w:r>
      <w:r w:rsidR="00957041" w:rsidRPr="0018717F">
        <w:rPr>
          <w:rFonts w:ascii="Arial" w:hAnsi="Arial" w:cs="Arial"/>
          <w:sz w:val="24"/>
          <w:szCs w:val="24"/>
        </w:rPr>
        <w:t xml:space="preserve"> все внеплановые контрольные</w:t>
      </w:r>
      <w:r w:rsidRPr="0018717F">
        <w:rPr>
          <w:rFonts w:ascii="Arial" w:hAnsi="Arial" w:cs="Arial"/>
          <w:sz w:val="24"/>
          <w:szCs w:val="24"/>
        </w:rPr>
        <w:t xml:space="preserve"> мероприятия могут проводиться только после согласования с органами прокуратуры.</w:t>
      </w:r>
    </w:p>
    <w:p w14:paraId="61EE1FAC" w14:textId="77777777" w:rsidR="0094112F" w:rsidRPr="0018717F" w:rsidRDefault="001540F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Муниципальный</w:t>
      </w:r>
      <w:r w:rsidR="0094112F" w:rsidRPr="0018717F">
        <w:rPr>
          <w:rFonts w:ascii="Arial" w:hAnsi="Arial" w:cs="Arial"/>
          <w:sz w:val="24"/>
          <w:szCs w:val="24"/>
        </w:rPr>
        <w:t xml:space="preserve"> контрол</w:t>
      </w:r>
      <w:r w:rsidRPr="0018717F">
        <w:rPr>
          <w:rFonts w:ascii="Arial" w:hAnsi="Arial" w:cs="Arial"/>
          <w:sz w:val="24"/>
          <w:szCs w:val="24"/>
        </w:rPr>
        <w:t>ь</w:t>
      </w:r>
      <w:r w:rsidR="0094112F" w:rsidRPr="0018717F">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0741EBB8" w14:textId="77777777"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14:paraId="06FCAA58"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14:paraId="261FA3CC"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14:paraId="26DB9AEF"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14:paraId="51D383C9"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14:paraId="3A73A25E" w14:textId="4E3A406F" w:rsidR="00C26595" w:rsidRPr="0018717F" w:rsidRDefault="0035541D" w:rsidP="00936E0C">
      <w:pPr>
        <w:spacing w:line="240" w:lineRule="atLeast"/>
        <w:ind w:right="-285" w:firstLine="709"/>
        <w:contextualSpacing/>
        <w:jc w:val="both"/>
        <w:rPr>
          <w:rFonts w:ascii="Arial" w:hAnsi="Arial" w:cs="Arial"/>
          <w:sz w:val="24"/>
          <w:szCs w:val="24"/>
        </w:rPr>
      </w:pPr>
      <w:bookmarkStart w:id="3" w:name="_Hlk84604481"/>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196952" w:rsidRPr="0018717F">
        <w:rPr>
          <w:rFonts w:ascii="Arial" w:hAnsi="Arial" w:cs="Arial"/>
          <w:sz w:val="24"/>
          <w:szCs w:val="24"/>
        </w:rPr>
        <w:t xml:space="preserve">Администрацией </w:t>
      </w:r>
      <w:proofErr w:type="spellStart"/>
      <w:r w:rsidR="009B3019">
        <w:rPr>
          <w:rFonts w:ascii="Arial" w:eastAsia="Times New Roman" w:hAnsi="Arial" w:cs="Arial"/>
          <w:sz w:val="24"/>
          <w:szCs w:val="24"/>
          <w:lang w:eastAsia="ru-RU"/>
        </w:rPr>
        <w:t>Макзырского</w:t>
      </w:r>
      <w:proofErr w:type="spellEnd"/>
      <w:r w:rsidR="00CE537C">
        <w:rPr>
          <w:rFonts w:ascii="Arial" w:hAnsi="Arial" w:cs="Arial"/>
          <w:sz w:val="24"/>
          <w:szCs w:val="24"/>
        </w:rPr>
        <w:t xml:space="preserve"> сельского поселения</w:t>
      </w:r>
      <w:r w:rsidR="00196952" w:rsidRPr="0018717F">
        <w:rPr>
          <w:rFonts w:ascii="Arial" w:hAnsi="Arial" w:cs="Arial"/>
          <w:sz w:val="24"/>
          <w:szCs w:val="24"/>
        </w:rPr>
        <w:t xml:space="preserve"> </w:t>
      </w:r>
      <w:r w:rsidR="00C35380">
        <w:rPr>
          <w:rFonts w:ascii="Arial" w:hAnsi="Arial" w:cs="Arial"/>
          <w:sz w:val="24"/>
          <w:szCs w:val="24"/>
        </w:rPr>
        <w:t xml:space="preserve">(далее – администрацией поселения) </w:t>
      </w:r>
      <w:r w:rsidR="00196952" w:rsidRPr="0018717F">
        <w:rPr>
          <w:rFonts w:ascii="Arial" w:hAnsi="Arial" w:cs="Arial"/>
          <w:sz w:val="24"/>
          <w:szCs w:val="24"/>
        </w:rPr>
        <w:t xml:space="preserve">в лице </w:t>
      </w:r>
      <w:r w:rsidR="00CE537C">
        <w:rPr>
          <w:rFonts w:ascii="Arial" w:hAnsi="Arial" w:cs="Arial"/>
          <w:sz w:val="24"/>
          <w:szCs w:val="24"/>
        </w:rPr>
        <w:t>специалиста по</w:t>
      </w:r>
      <w:r w:rsidR="00CE537C" w:rsidRPr="00CE537C">
        <w:rPr>
          <w:rFonts w:ascii="Arial" w:hAnsi="Arial" w:cs="Arial"/>
          <w:sz w:val="24"/>
          <w:szCs w:val="24"/>
        </w:rPr>
        <w:t xml:space="preserve"> </w:t>
      </w:r>
      <w:r w:rsidR="009B3019">
        <w:rPr>
          <w:rFonts w:ascii="Arial" w:hAnsi="Arial" w:cs="Arial"/>
          <w:sz w:val="24"/>
          <w:szCs w:val="24"/>
        </w:rPr>
        <w:t>земельным вопросам</w:t>
      </w:r>
      <w:r w:rsidR="00CE537C">
        <w:rPr>
          <w:rFonts w:ascii="Arial" w:hAnsi="Arial" w:cs="Arial"/>
          <w:sz w:val="24"/>
          <w:szCs w:val="24"/>
        </w:rPr>
        <w:t>,</w:t>
      </w:r>
      <w:r w:rsidR="00CE537C" w:rsidRPr="00CE537C">
        <w:rPr>
          <w:rFonts w:ascii="Arial" w:hAnsi="Arial" w:cs="Arial"/>
          <w:sz w:val="24"/>
          <w:szCs w:val="24"/>
        </w:rPr>
        <w:t xml:space="preserve"> </w:t>
      </w:r>
      <w:r w:rsidR="00CE537C" w:rsidRPr="0018717F">
        <w:rPr>
          <w:rFonts w:ascii="Arial" w:hAnsi="Arial" w:cs="Arial"/>
          <w:sz w:val="24"/>
          <w:szCs w:val="24"/>
        </w:rPr>
        <w:t>уполномоченным осуществлять муниципальный контроль</w:t>
      </w:r>
      <w:r w:rsidR="00196952" w:rsidRPr="0018717F">
        <w:rPr>
          <w:rFonts w:ascii="Arial" w:hAnsi="Arial" w:cs="Arial"/>
          <w:sz w:val="24"/>
          <w:szCs w:val="24"/>
        </w:rPr>
        <w:t xml:space="preserve"> (далее - </w:t>
      </w:r>
      <w:r w:rsidR="00CE537C">
        <w:rPr>
          <w:rFonts w:ascii="Arial" w:hAnsi="Arial" w:cs="Arial"/>
          <w:sz w:val="24"/>
          <w:szCs w:val="24"/>
        </w:rPr>
        <w:t>Специалиста</w:t>
      </w:r>
      <w:r w:rsidR="00196952" w:rsidRPr="0018717F">
        <w:rPr>
          <w:rFonts w:ascii="Arial" w:hAnsi="Arial" w:cs="Arial"/>
          <w:sz w:val="24"/>
          <w:szCs w:val="24"/>
        </w:rPr>
        <w:t>).</w:t>
      </w:r>
    </w:p>
    <w:p w14:paraId="12DA179B" w14:textId="134D3D70" w:rsidR="00196952" w:rsidRPr="00C35380" w:rsidRDefault="00B831FC" w:rsidP="00C35380">
      <w:pPr>
        <w:spacing w:line="240" w:lineRule="atLeast"/>
        <w:ind w:right="-285" w:firstLine="709"/>
        <w:contextualSpacing/>
        <w:jc w:val="both"/>
        <w:rPr>
          <w:rFonts w:ascii="Arial" w:hAnsi="Arial" w:cs="Arial"/>
          <w:sz w:val="24"/>
          <w:szCs w:val="24"/>
        </w:rPr>
      </w:pPr>
      <w:r w:rsidRPr="0018717F">
        <w:rPr>
          <w:rFonts w:ascii="Arial" w:hAnsi="Arial" w:cs="Arial"/>
          <w:sz w:val="24"/>
          <w:szCs w:val="24"/>
        </w:rPr>
        <w:t>5</w:t>
      </w:r>
      <w:r w:rsidR="006D78CD" w:rsidRPr="0018717F">
        <w:rPr>
          <w:rFonts w:ascii="Arial" w:hAnsi="Arial" w:cs="Arial"/>
          <w:sz w:val="24"/>
          <w:szCs w:val="24"/>
        </w:rPr>
        <w:t>. </w:t>
      </w:r>
      <w:r w:rsidR="00196952" w:rsidRPr="0018717F">
        <w:rPr>
          <w:rFonts w:ascii="Arial" w:hAnsi="Arial" w:cs="Arial"/>
          <w:sz w:val="24"/>
          <w:szCs w:val="24"/>
        </w:rPr>
        <w:t>Должностным лицом</w:t>
      </w:r>
      <w:r w:rsidR="007519ED" w:rsidRPr="0018717F">
        <w:rPr>
          <w:rFonts w:ascii="Arial" w:hAnsi="Arial" w:cs="Arial"/>
          <w:sz w:val="24"/>
          <w:szCs w:val="24"/>
        </w:rPr>
        <w:t xml:space="preserve"> </w:t>
      </w:r>
      <w:r w:rsidR="00C35380">
        <w:rPr>
          <w:rFonts w:ascii="Arial" w:hAnsi="Arial" w:cs="Arial"/>
          <w:sz w:val="24"/>
          <w:szCs w:val="24"/>
        </w:rPr>
        <w:t>а</w:t>
      </w:r>
      <w:r w:rsidR="00CE537C" w:rsidRPr="0018717F">
        <w:rPr>
          <w:rFonts w:ascii="Arial" w:hAnsi="Arial" w:cs="Arial"/>
          <w:sz w:val="24"/>
          <w:szCs w:val="24"/>
        </w:rPr>
        <w:t>дминистраци</w:t>
      </w:r>
      <w:r w:rsidR="00CE537C">
        <w:rPr>
          <w:rFonts w:ascii="Arial" w:hAnsi="Arial" w:cs="Arial"/>
          <w:sz w:val="24"/>
          <w:szCs w:val="24"/>
        </w:rPr>
        <w:t>и</w:t>
      </w:r>
      <w:r w:rsidR="00CE537C" w:rsidRPr="0018717F">
        <w:rPr>
          <w:rFonts w:ascii="Arial" w:hAnsi="Arial" w:cs="Arial"/>
          <w:sz w:val="24"/>
          <w:szCs w:val="24"/>
        </w:rPr>
        <w:t xml:space="preserve"> </w:t>
      </w:r>
      <w:r w:rsidR="00CE537C">
        <w:rPr>
          <w:rFonts w:ascii="Arial" w:hAnsi="Arial" w:cs="Arial"/>
          <w:sz w:val="24"/>
          <w:szCs w:val="24"/>
        </w:rPr>
        <w:t>поселения</w:t>
      </w:r>
      <w:r w:rsidR="007519ED" w:rsidRPr="0018717F">
        <w:rPr>
          <w:rFonts w:ascii="Arial" w:hAnsi="Arial" w:cs="Arial"/>
          <w:sz w:val="24"/>
          <w:szCs w:val="24"/>
        </w:rPr>
        <w:t>,</w:t>
      </w:r>
      <w:r w:rsidR="00196952" w:rsidRPr="0018717F">
        <w:rPr>
          <w:rFonts w:ascii="Arial" w:hAnsi="Arial" w:cs="Arial"/>
          <w:sz w:val="24"/>
          <w:szCs w:val="24"/>
        </w:rPr>
        <w:t xml:space="preserve"> уполномоченным</w:t>
      </w:r>
      <w:r w:rsidR="007519ED" w:rsidRPr="0018717F">
        <w:rPr>
          <w:rFonts w:ascii="Arial" w:hAnsi="Arial" w:cs="Arial"/>
          <w:sz w:val="24"/>
          <w:szCs w:val="24"/>
        </w:rPr>
        <w:t xml:space="preserve"> на принятие р</w:t>
      </w:r>
      <w:r w:rsidR="00196952" w:rsidRPr="0018717F">
        <w:rPr>
          <w:rFonts w:ascii="Arial" w:hAnsi="Arial" w:cs="Arial"/>
          <w:sz w:val="24"/>
          <w:szCs w:val="24"/>
        </w:rPr>
        <w:t>ешения о проведении контрольных мероприятий, являе</w:t>
      </w:r>
      <w:r w:rsidR="007519ED" w:rsidRPr="0018717F">
        <w:rPr>
          <w:rFonts w:ascii="Arial" w:hAnsi="Arial" w:cs="Arial"/>
          <w:sz w:val="24"/>
          <w:szCs w:val="24"/>
        </w:rPr>
        <w:t>тся:</w:t>
      </w:r>
      <w:r w:rsidR="00CE537C">
        <w:rPr>
          <w:rFonts w:ascii="Arial" w:hAnsi="Arial" w:cs="Arial"/>
          <w:sz w:val="24"/>
          <w:szCs w:val="24"/>
        </w:rPr>
        <w:t xml:space="preserve"> Глава </w:t>
      </w:r>
      <w:proofErr w:type="spellStart"/>
      <w:r w:rsidR="009B3019">
        <w:rPr>
          <w:rFonts w:ascii="Arial" w:eastAsia="Times New Roman" w:hAnsi="Arial" w:cs="Arial"/>
          <w:sz w:val="24"/>
          <w:szCs w:val="24"/>
          <w:lang w:eastAsia="ru-RU"/>
        </w:rPr>
        <w:t>Макзырского</w:t>
      </w:r>
      <w:proofErr w:type="spellEnd"/>
      <w:r w:rsidR="00CE537C">
        <w:rPr>
          <w:rFonts w:ascii="Arial" w:hAnsi="Arial" w:cs="Arial"/>
          <w:sz w:val="24"/>
          <w:szCs w:val="24"/>
        </w:rPr>
        <w:t xml:space="preserve"> сельского поселения</w:t>
      </w:r>
      <w:r w:rsidR="007519ED" w:rsidRPr="0018717F">
        <w:rPr>
          <w:rFonts w:ascii="Arial" w:hAnsi="Arial" w:cs="Arial"/>
          <w:i/>
          <w:sz w:val="24"/>
          <w:szCs w:val="24"/>
        </w:rPr>
        <w:t>.</w:t>
      </w:r>
    </w:p>
    <w:bookmarkEnd w:id="3"/>
    <w:p w14:paraId="53C84CFB" w14:textId="77777777"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. </w:t>
      </w:r>
      <w:r w:rsidR="00500A11" w:rsidRPr="0018717F">
        <w:rPr>
          <w:rFonts w:ascii="Arial" w:hAnsi="Arial" w:cs="Arial"/>
          <w:sz w:val="24"/>
          <w:szCs w:val="24"/>
        </w:rPr>
        <w:t>Специалист</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14:paraId="463E1CF3" w14:textId="77777777"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w:t>
      </w:r>
      <w:r w:rsidR="00D614C3" w:rsidRPr="0018717F">
        <w:rPr>
          <w:rFonts w:ascii="Arial" w:hAnsi="Arial" w:cs="Arial"/>
          <w:sz w:val="24"/>
          <w:szCs w:val="24"/>
        </w:rPr>
        <w:lastRenderedPageBreak/>
        <w:t xml:space="preserve">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14:paraId="57E97DAD" w14:textId="77777777"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14:paraId="3387492A" w14:textId="77777777"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14:paraId="680E98A3" w14:textId="77777777"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14:paraId="130290E4" w14:textId="77777777"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10" w:history="1">
        <w:r w:rsidR="00C726C6" w:rsidRPr="0018717F">
          <w:rPr>
            <w:rFonts w:ascii="Arial" w:hAnsi="Arial" w:cs="Arial"/>
            <w:sz w:val="24"/>
            <w:szCs w:val="24"/>
          </w:rPr>
          <w:t>закона</w:t>
        </w:r>
      </w:hyperlink>
      <w:r w:rsidR="00C726C6" w:rsidRPr="0018717F">
        <w:rPr>
          <w:rFonts w:ascii="Arial" w:hAnsi="Arial" w:cs="Arial"/>
          <w:sz w:val="24"/>
          <w:szCs w:val="24"/>
        </w:rPr>
        <w:t>.</w:t>
      </w:r>
    </w:p>
    <w:p w14:paraId="647D2EFA" w14:textId="77777777" w:rsidR="00FF2558" w:rsidRPr="0018717F" w:rsidRDefault="00FF2558" w:rsidP="00255CDD">
      <w:pPr>
        <w:spacing w:line="240" w:lineRule="atLeast"/>
        <w:ind w:right="-285"/>
        <w:contextualSpacing/>
        <w:rPr>
          <w:rFonts w:ascii="Arial" w:hAnsi="Arial" w:cs="Arial"/>
          <w:sz w:val="24"/>
          <w:szCs w:val="24"/>
        </w:rPr>
      </w:pPr>
    </w:p>
    <w:p w14:paraId="318016D8" w14:textId="77777777" w:rsidR="00645F7A" w:rsidRPr="0018717F" w:rsidRDefault="00427911" w:rsidP="00936E0C">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w:t>
      </w:r>
      <w:r w:rsidR="00645F7A" w:rsidRPr="0018717F">
        <w:rPr>
          <w:rFonts w:ascii="Arial" w:hAnsi="Arial" w:cs="Arial"/>
          <w:sz w:val="24"/>
          <w:szCs w:val="24"/>
        </w:rPr>
        <w:t>Профилакти</w:t>
      </w:r>
      <w:r w:rsidR="009069F0" w:rsidRPr="0018717F">
        <w:rPr>
          <w:rFonts w:ascii="Arial" w:hAnsi="Arial" w:cs="Arial"/>
          <w:sz w:val="24"/>
          <w:szCs w:val="24"/>
        </w:rPr>
        <w:t>ческие мероприятия</w:t>
      </w:r>
      <w:r w:rsidR="00645F7A" w:rsidRPr="0018717F">
        <w:rPr>
          <w:rFonts w:ascii="Arial" w:hAnsi="Arial" w:cs="Arial"/>
          <w:sz w:val="24"/>
          <w:szCs w:val="24"/>
        </w:rPr>
        <w:t xml:space="preserve"> </w:t>
      </w:r>
    </w:p>
    <w:p w14:paraId="19F93722" w14:textId="77777777" w:rsidR="009069F0" w:rsidRPr="0018717F" w:rsidRDefault="009069F0" w:rsidP="00936E0C">
      <w:pPr>
        <w:spacing w:line="240" w:lineRule="atLeast"/>
        <w:ind w:right="-285" w:firstLine="709"/>
        <w:contextualSpacing/>
        <w:jc w:val="center"/>
        <w:rPr>
          <w:rFonts w:ascii="Arial" w:hAnsi="Arial" w:cs="Arial"/>
          <w:sz w:val="24"/>
          <w:szCs w:val="24"/>
        </w:rPr>
      </w:pPr>
    </w:p>
    <w:p w14:paraId="08C4E4F4" w14:textId="2A2D0549"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D71FBB">
        <w:rPr>
          <w:rFonts w:ascii="Arial" w:hAnsi="Arial" w:cs="Arial"/>
          <w:sz w:val="24"/>
          <w:szCs w:val="24"/>
        </w:rPr>
        <w:t>администрацией поселения</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049010B4" w14:textId="47D6919E" w:rsidR="00AC7256" w:rsidRPr="0018717F" w:rsidRDefault="00A952B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 xml:space="preserve">поселения </w:t>
      </w:r>
      <w:r w:rsidRPr="0018717F">
        <w:rPr>
          <w:rFonts w:ascii="Arial" w:hAnsi="Arial" w:cs="Arial"/>
          <w:sz w:val="24"/>
          <w:szCs w:val="24"/>
        </w:rPr>
        <w:t>в соответствии с законодательством.</w:t>
      </w:r>
      <w:bookmarkStart w:id="4" w:name="P85"/>
      <w:bookmarkEnd w:id="4"/>
    </w:p>
    <w:p w14:paraId="25DD7560" w14:textId="77777777"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1</w:t>
      </w:r>
      <w:r w:rsidR="006D78CD" w:rsidRPr="0018717F">
        <w:rPr>
          <w:rFonts w:ascii="Arial" w:hAnsi="Arial" w:cs="Arial"/>
          <w:sz w:val="24"/>
          <w:szCs w:val="24"/>
        </w:rPr>
        <w:t>. </w:t>
      </w:r>
      <w:r w:rsidR="00D614C3" w:rsidRPr="0018717F">
        <w:rPr>
          <w:rFonts w:ascii="Arial" w:hAnsi="Arial" w:cs="Arial"/>
          <w:sz w:val="24"/>
          <w:szCs w:val="24"/>
        </w:rPr>
        <w:t xml:space="preserve">При осуществлении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могут проводиться следующие виды профилактических мероприятий:</w:t>
      </w:r>
    </w:p>
    <w:p w14:paraId="3BECAF41" w14:textId="77777777" w:rsidR="00B94E0A"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B94E0A" w:rsidRPr="0018717F">
        <w:rPr>
          <w:rFonts w:ascii="Arial" w:hAnsi="Arial" w:cs="Arial"/>
          <w:sz w:val="24"/>
          <w:szCs w:val="24"/>
        </w:rPr>
        <w:t>) информирование;</w:t>
      </w:r>
    </w:p>
    <w:p w14:paraId="020C201E" w14:textId="77777777" w:rsidR="00BD7913"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2) </w:t>
      </w:r>
      <w:r w:rsidR="00BD7913" w:rsidRPr="0018717F">
        <w:rPr>
          <w:rFonts w:ascii="Arial" w:hAnsi="Arial" w:cs="Arial"/>
          <w:sz w:val="24"/>
          <w:szCs w:val="24"/>
        </w:rPr>
        <w:t>объявление предостережения;</w:t>
      </w:r>
    </w:p>
    <w:p w14:paraId="2638C7A9" w14:textId="77777777" w:rsidR="00B94E0A" w:rsidRPr="0018717F"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3) </w:t>
      </w:r>
      <w:r w:rsidR="002E34A2" w:rsidRPr="0018717F">
        <w:rPr>
          <w:rFonts w:ascii="Arial" w:hAnsi="Arial" w:cs="Arial"/>
          <w:sz w:val="24"/>
          <w:szCs w:val="24"/>
        </w:rPr>
        <w:t>консультирование</w:t>
      </w:r>
      <w:r w:rsidRPr="0018717F">
        <w:rPr>
          <w:rFonts w:ascii="Arial" w:hAnsi="Arial" w:cs="Arial"/>
          <w:sz w:val="24"/>
          <w:szCs w:val="24"/>
        </w:rPr>
        <w:t>;</w:t>
      </w:r>
    </w:p>
    <w:p w14:paraId="6B50710A" w14:textId="77777777"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Администрации </w:t>
      </w:r>
      <w:proofErr w:type="spellStart"/>
      <w:r w:rsidR="00763C33" w:rsidRPr="0018717F">
        <w:rPr>
          <w:rFonts w:ascii="Arial" w:hAnsi="Arial" w:cs="Arial"/>
          <w:sz w:val="24"/>
          <w:szCs w:val="24"/>
        </w:rPr>
        <w:t>Верхнекетского</w:t>
      </w:r>
      <w:proofErr w:type="spellEnd"/>
      <w:r w:rsidR="00763C33" w:rsidRPr="0018717F">
        <w:rPr>
          <w:rFonts w:ascii="Arial" w:hAnsi="Arial" w:cs="Arial"/>
          <w:sz w:val="24"/>
          <w:szCs w:val="24"/>
        </w:rPr>
        <w:t xml:space="preserve"> района</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14:paraId="080D8AE4"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14:paraId="0A9602DB" w14:textId="77777777"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Pr="0018717F">
        <w:rPr>
          <w:rFonts w:ascii="Arial" w:hAnsi="Arial" w:cs="Arial"/>
          <w:sz w:val="24"/>
          <w:szCs w:val="24"/>
        </w:rPr>
        <w:t>является Специалист</w:t>
      </w:r>
      <w:r w:rsidR="00D614C3" w:rsidRPr="0018717F">
        <w:rPr>
          <w:rFonts w:ascii="Arial" w:hAnsi="Arial" w:cs="Arial"/>
          <w:sz w:val="24"/>
          <w:szCs w:val="24"/>
        </w:rPr>
        <w:t>.</w:t>
      </w:r>
    </w:p>
    <w:p w14:paraId="37F83D9D" w14:textId="1A801510"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proofErr w:type="gramStart"/>
      <w:r w:rsidR="006B66C3" w:rsidRPr="0018717F">
        <w:rPr>
          <w:rFonts w:ascii="Arial" w:hAnsi="Arial" w:cs="Arial"/>
          <w:sz w:val="24"/>
          <w:szCs w:val="24"/>
        </w:rPr>
        <w:t xml:space="preserve">В случае наличия у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C35380" w:rsidRPr="0018717F">
        <w:rPr>
          <w:rFonts w:ascii="Arial" w:hAnsi="Arial" w:cs="Arial"/>
          <w:sz w:val="24"/>
          <w:szCs w:val="24"/>
        </w:rPr>
        <w:t xml:space="preserve"> </w:t>
      </w:r>
      <w:r w:rsidR="006B66C3" w:rsidRPr="0018717F">
        <w:rPr>
          <w:rFonts w:ascii="Arial" w:hAnsi="Arial" w:cs="Arial"/>
          <w:sz w:val="24"/>
          <w:szCs w:val="24"/>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CE537C">
        <w:rPr>
          <w:rFonts w:ascii="Arial" w:hAnsi="Arial" w:cs="Arial"/>
          <w:sz w:val="24"/>
          <w:szCs w:val="24"/>
        </w:rPr>
        <w:t>Специалис</w:t>
      </w:r>
      <w:r w:rsidR="00235045">
        <w:rPr>
          <w:rFonts w:ascii="Arial" w:hAnsi="Arial" w:cs="Arial"/>
          <w:sz w:val="24"/>
          <w:szCs w:val="24"/>
        </w:rPr>
        <w:t>т</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w:t>
      </w:r>
      <w:proofErr w:type="gramEnd"/>
      <w:r w:rsidR="006B66C3" w:rsidRPr="0018717F">
        <w:rPr>
          <w:rFonts w:ascii="Arial" w:hAnsi="Arial" w:cs="Arial"/>
          <w:sz w:val="24"/>
          <w:szCs w:val="24"/>
        </w:rPr>
        <w:t xml:space="preserve"> обеспечению соблюдения обязательных требований. </w:t>
      </w:r>
      <w:proofErr w:type="gramStart"/>
      <w:r w:rsidR="006B66C3" w:rsidRPr="0018717F">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w:t>
      </w:r>
      <w:r w:rsidR="006B66C3" w:rsidRPr="0018717F">
        <w:rPr>
          <w:rFonts w:ascii="Arial" w:hAnsi="Arial" w:cs="Arial"/>
          <w:sz w:val="24"/>
          <w:szCs w:val="24"/>
        </w:rPr>
        <w:lastRenderedPageBreak/>
        <w:t>мер по обеспечению соблюдения данных требований и не может</w:t>
      </w:r>
      <w:proofErr w:type="gramEnd"/>
      <w:r w:rsidR="006B66C3" w:rsidRPr="0018717F">
        <w:rPr>
          <w:rFonts w:ascii="Arial" w:hAnsi="Arial" w:cs="Arial"/>
          <w:sz w:val="24"/>
          <w:szCs w:val="24"/>
        </w:rPr>
        <w:t xml:space="preserve"> содержать требование представления контролируемым лицом сведений и документов.</w:t>
      </w:r>
    </w:p>
    <w:p w14:paraId="49607066" w14:textId="77777777" w:rsidR="00D614C3" w:rsidRPr="0018717F" w:rsidRDefault="000F63AC" w:rsidP="00936E0C">
      <w:pPr>
        <w:spacing w:line="240" w:lineRule="atLeast"/>
        <w:ind w:right="-285" w:firstLine="709"/>
        <w:contextualSpacing/>
        <w:jc w:val="both"/>
        <w:rPr>
          <w:rFonts w:ascii="Arial" w:hAnsi="Arial" w:cs="Arial"/>
          <w:sz w:val="24"/>
          <w:szCs w:val="24"/>
        </w:rPr>
      </w:pPr>
      <w:bookmarkStart w:id="5" w:name="P146"/>
      <w:bookmarkEnd w:id="5"/>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500A11" w:rsidRPr="0018717F">
        <w:rPr>
          <w:rFonts w:ascii="Arial" w:hAnsi="Arial" w:cs="Arial"/>
          <w:sz w:val="24"/>
          <w:szCs w:val="24"/>
        </w:rPr>
        <w:t>Специалист</w:t>
      </w:r>
      <w:r w:rsidR="00D614C3" w:rsidRPr="0018717F">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14:paraId="13C4D405"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14:paraId="01068AED"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500A11" w:rsidRPr="0018717F">
        <w:rPr>
          <w:rFonts w:ascii="Arial" w:hAnsi="Arial" w:cs="Arial"/>
          <w:sz w:val="24"/>
          <w:szCs w:val="24"/>
        </w:rPr>
        <w:t>Специалист</w:t>
      </w:r>
      <w:r w:rsidR="00543263" w:rsidRPr="0018717F">
        <w:rPr>
          <w:rFonts w:ascii="Arial" w:hAnsi="Arial" w:cs="Arial"/>
          <w:sz w:val="24"/>
          <w:szCs w:val="24"/>
        </w:rPr>
        <w:t>ом</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730C6808" w14:textId="77777777"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14:paraId="3DFFF51E" w14:textId="77777777"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AE5872" w:rsidRPr="0018717F">
        <w:rPr>
          <w:rFonts w:ascii="Arial" w:hAnsi="Arial" w:cs="Arial"/>
          <w:sz w:val="24"/>
          <w:szCs w:val="24"/>
        </w:rPr>
        <w:t>Специалист</w:t>
      </w:r>
      <w:r w:rsidRPr="0018717F">
        <w:rPr>
          <w:rFonts w:ascii="Arial" w:hAnsi="Arial" w:cs="Arial"/>
          <w:sz w:val="24"/>
          <w:szCs w:val="24"/>
        </w:rPr>
        <w:t xml:space="preserve"> </w:t>
      </w:r>
      <w:r w:rsidR="00AE5872" w:rsidRPr="0018717F">
        <w:rPr>
          <w:rFonts w:ascii="Arial" w:hAnsi="Arial" w:cs="Arial"/>
          <w:sz w:val="24"/>
          <w:szCs w:val="24"/>
        </w:rPr>
        <w:t>обязан</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1F6B48CE" w14:textId="1D531732" w:rsidR="00DB72D8" w:rsidRPr="0018717F" w:rsidRDefault="00CE537C" w:rsidP="00936E0C">
      <w:pPr>
        <w:spacing w:line="240" w:lineRule="atLeast"/>
        <w:ind w:right="-285" w:firstLine="709"/>
        <w:contextualSpacing/>
        <w:jc w:val="both"/>
        <w:rPr>
          <w:rFonts w:ascii="Arial" w:hAnsi="Arial" w:cs="Arial"/>
          <w:sz w:val="24"/>
          <w:szCs w:val="24"/>
        </w:rPr>
      </w:pPr>
      <w:r>
        <w:rPr>
          <w:rFonts w:ascii="Arial" w:hAnsi="Arial" w:cs="Arial"/>
          <w:sz w:val="24"/>
          <w:szCs w:val="24"/>
        </w:rPr>
        <w:t>Специалист</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14:paraId="71D4D68F" w14:textId="77777777" w:rsidR="0054326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proofErr w:type="spellStart"/>
      <w:r w:rsidRPr="0018717F">
        <w:rPr>
          <w:rFonts w:ascii="Arial" w:hAnsi="Arial" w:cs="Arial"/>
          <w:sz w:val="24"/>
          <w:szCs w:val="24"/>
        </w:rPr>
        <w:t>Верхнекетского</w:t>
      </w:r>
      <w:proofErr w:type="spellEnd"/>
      <w:r w:rsidRPr="0018717F">
        <w:rPr>
          <w:rFonts w:ascii="Arial" w:hAnsi="Arial" w:cs="Arial"/>
          <w:sz w:val="24"/>
          <w:szCs w:val="24"/>
        </w:rPr>
        <w:t xml:space="preserve"> района письменного разъяснения, подписанного Специалистом</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14:paraId="0D380FFB" w14:textId="77777777" w:rsidR="00A66F95" w:rsidRPr="0018717F" w:rsidRDefault="00A66F95" w:rsidP="00936E0C">
      <w:pPr>
        <w:spacing w:line="240" w:lineRule="atLeast"/>
        <w:ind w:right="-285" w:firstLine="709"/>
        <w:contextualSpacing/>
        <w:jc w:val="both"/>
        <w:rPr>
          <w:rFonts w:ascii="Arial" w:hAnsi="Arial" w:cs="Arial"/>
          <w:sz w:val="24"/>
          <w:szCs w:val="24"/>
        </w:rPr>
      </w:pPr>
    </w:p>
    <w:p w14:paraId="3AC9D68B" w14:textId="77777777" w:rsidR="00976852" w:rsidRPr="0018717F" w:rsidRDefault="00427911" w:rsidP="00936E0C">
      <w:pPr>
        <w:spacing w:line="240" w:lineRule="atLeast"/>
        <w:ind w:right="-285"/>
        <w:contextualSpacing/>
        <w:jc w:val="center"/>
        <w:rPr>
          <w:rFonts w:ascii="Arial" w:hAnsi="Arial" w:cs="Arial"/>
          <w:sz w:val="24"/>
          <w:szCs w:val="24"/>
        </w:rPr>
      </w:pPr>
      <w:r w:rsidRPr="0018717F">
        <w:rPr>
          <w:rFonts w:ascii="Arial" w:hAnsi="Arial" w:cs="Arial"/>
          <w:sz w:val="24"/>
          <w:szCs w:val="24"/>
        </w:rPr>
        <w:t xml:space="preserve">3. </w:t>
      </w:r>
      <w:r w:rsidR="00976852" w:rsidRPr="0018717F">
        <w:rPr>
          <w:rFonts w:ascii="Arial" w:hAnsi="Arial" w:cs="Arial"/>
          <w:sz w:val="24"/>
          <w:szCs w:val="24"/>
        </w:rPr>
        <w:t>Контрольные мероприятия</w:t>
      </w:r>
    </w:p>
    <w:p w14:paraId="6C385B79" w14:textId="77777777" w:rsidR="00976852" w:rsidRPr="0018717F" w:rsidRDefault="00976852" w:rsidP="00936E0C">
      <w:pPr>
        <w:spacing w:line="240" w:lineRule="atLeast"/>
        <w:ind w:right="-285" w:firstLine="709"/>
        <w:contextualSpacing/>
        <w:jc w:val="center"/>
        <w:rPr>
          <w:rFonts w:ascii="Arial" w:hAnsi="Arial" w:cs="Arial"/>
          <w:b/>
          <w:sz w:val="24"/>
          <w:szCs w:val="24"/>
        </w:rPr>
      </w:pPr>
    </w:p>
    <w:p w14:paraId="491A2E03" w14:textId="77777777"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14:paraId="0C640914"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14:paraId="74BCEB86"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0EA47AC7"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14:paraId="5706EAF3"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3F705122"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52E54B8F"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41908E5B"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14:paraId="61B217FE"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084F4A70"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64E75206"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14:paraId="194297E2"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2AC97B91"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14:paraId="0E962193"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3092CB36"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0A8AA30C"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039DC154"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14:paraId="560E6F4F" w14:textId="77777777"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02D10198" w14:textId="77777777"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2736DA2B" w14:textId="77777777"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14:paraId="7E5C7511" w14:textId="77777777"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lastRenderedPageBreak/>
        <w:t>Инспекционный визит проводится без предварительного уведомления контролируемого лица.</w:t>
      </w:r>
    </w:p>
    <w:p w14:paraId="3C040F07" w14:textId="77777777"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14:paraId="4942CC89" w14:textId="17BA7676" w:rsidR="00D71FBB" w:rsidRPr="00C35D20" w:rsidRDefault="00D71FBB" w:rsidP="00D71FBB">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17. </w:t>
      </w:r>
      <w:r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Pr="00C35D20">
        <w:rPr>
          <w:rFonts w:ascii="Arial" w:hAnsi="Arial" w:cs="Arial"/>
          <w:bCs/>
          <w:sz w:val="24"/>
          <w:szCs w:val="24"/>
        </w:rPr>
        <w:t xml:space="preserve"> </w:t>
      </w:r>
      <w:r>
        <w:rPr>
          <w:rFonts w:ascii="Arial" w:hAnsi="Arial" w:cs="Arial"/>
          <w:sz w:val="24"/>
          <w:szCs w:val="24"/>
        </w:rPr>
        <w:t>администрации поселения</w:t>
      </w:r>
      <w:r w:rsidRPr="001064DE">
        <w:rPr>
          <w:rFonts w:ascii="Arial" w:hAnsi="Arial" w:cs="Arial"/>
          <w:sz w:val="24"/>
          <w:szCs w:val="24"/>
        </w:rPr>
        <w:t>,</w:t>
      </w:r>
      <w:r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22AD7704" w14:textId="77777777" w:rsidR="00D71FBB" w:rsidRPr="00C35D20" w:rsidRDefault="00D71FBB" w:rsidP="00D71FBB">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C35D20">
        <w:rPr>
          <w:rFonts w:ascii="Arial" w:hAnsi="Arial" w:cs="Arial"/>
          <w:sz w:val="24"/>
          <w:szCs w:val="24"/>
        </w:rPr>
        <w:t xml:space="preserve">В указанный срок не включается период с момента направления </w:t>
      </w:r>
      <w:r>
        <w:rPr>
          <w:rFonts w:ascii="Arial" w:hAnsi="Arial" w:cs="Arial"/>
          <w:sz w:val="24"/>
          <w:szCs w:val="24"/>
        </w:rPr>
        <w:t>администрацией поселения</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hAnsi="Arial" w:cs="Arial"/>
          <w:sz w:val="24"/>
          <w:szCs w:val="24"/>
        </w:rPr>
        <w:t>администрацию поселения</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Pr>
          <w:rFonts w:ascii="Arial" w:hAnsi="Arial" w:cs="Arial"/>
          <w:sz w:val="24"/>
          <w:szCs w:val="24"/>
        </w:rPr>
        <w:t>администрации поселения</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35D20">
        <w:rPr>
          <w:rFonts w:ascii="Arial" w:hAnsi="Arial" w:cs="Arial"/>
          <w:sz w:val="24"/>
          <w:szCs w:val="24"/>
        </w:rPr>
        <w:t xml:space="preserve"> </w:t>
      </w:r>
      <w:proofErr w:type="gramStart"/>
      <w:r w:rsidRPr="00C35D20">
        <w:rPr>
          <w:rFonts w:ascii="Arial" w:hAnsi="Arial" w:cs="Arial"/>
          <w:sz w:val="24"/>
          <w:szCs w:val="24"/>
        </w:rPr>
        <w:t xml:space="preserve">в этих документах, сведениям, содержащимся в имеющихся у </w:t>
      </w:r>
      <w:r>
        <w:rPr>
          <w:rFonts w:ascii="Arial" w:hAnsi="Arial" w:cs="Arial"/>
          <w:sz w:val="24"/>
          <w:szCs w:val="24"/>
        </w:rPr>
        <w:t>администрации поселения</w:t>
      </w:r>
      <w:r w:rsidRPr="00C35D20">
        <w:rPr>
          <w:rFonts w:ascii="Arial" w:hAnsi="Arial" w:cs="Arial"/>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Pr>
          <w:rFonts w:ascii="Arial" w:hAnsi="Arial" w:cs="Arial"/>
          <w:sz w:val="24"/>
          <w:szCs w:val="24"/>
        </w:rPr>
        <w:t>администрации поселения</w:t>
      </w:r>
      <w:r w:rsidRPr="0071458B">
        <w:rPr>
          <w:rFonts w:ascii="Arial" w:hAnsi="Arial" w:cs="Arial"/>
          <w:sz w:val="24"/>
          <w:szCs w:val="24"/>
        </w:rPr>
        <w:t>.</w:t>
      </w:r>
      <w:proofErr w:type="gramEnd"/>
    </w:p>
    <w:p w14:paraId="767D94D8" w14:textId="70304050"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0259BA" w:rsidRPr="0018717F">
        <w:rPr>
          <w:rFonts w:ascii="Arial" w:hAnsi="Arial" w:cs="Arial"/>
          <w:sz w:val="24"/>
          <w:szCs w:val="24"/>
        </w:rPr>
        <w:t>.</w:t>
      </w:r>
    </w:p>
    <w:p w14:paraId="4AC42B36" w14:textId="77777777"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14:paraId="62BAA37C" w14:textId="77777777"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D1EC954" w14:textId="77777777"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14:paraId="111E69F8" w14:textId="77777777"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14:paraId="56D40963" w14:textId="4DBF256E"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14:paraId="1F7900F2"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14:paraId="0025FF90"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14:paraId="4CC9DAE7"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14:paraId="76DFB478"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F1B650A" w14:textId="11AD0089"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 xml:space="preserve">При предоставлении указанной информации проведение контрольного мероприятия переносится </w:t>
      </w:r>
      <w:r w:rsidR="00AE7F50">
        <w:rPr>
          <w:rFonts w:ascii="Arial" w:hAnsi="Arial" w:cs="Arial"/>
          <w:sz w:val="24"/>
          <w:szCs w:val="24"/>
        </w:rPr>
        <w:t>администрацией поселения</w:t>
      </w:r>
      <w:r w:rsidRPr="0018717F">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14:paraId="59001DCD" w14:textId="77777777"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 xml:space="preserve">Для фиксации </w:t>
      </w:r>
      <w:r w:rsidR="00500A11" w:rsidRPr="0018717F">
        <w:rPr>
          <w:rFonts w:ascii="Arial" w:hAnsi="Arial" w:cs="Arial"/>
          <w:sz w:val="24"/>
          <w:szCs w:val="24"/>
        </w:rPr>
        <w:t>Специалист</w:t>
      </w:r>
      <w:r w:rsidR="00026653" w:rsidRPr="0018717F">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14:paraId="74843456"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14:paraId="0ED8B28B"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14:paraId="2A46362B" w14:textId="77777777"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298E7E3" w14:textId="77777777"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14:paraId="1F04C842" w14:textId="10B4BA15"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3"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CE537C">
        <w:rPr>
          <w:rFonts w:ascii="Arial" w:hAnsi="Arial" w:cs="Arial"/>
          <w:iCs/>
          <w:sz w:val="24"/>
          <w:szCs w:val="24"/>
        </w:rPr>
        <w:t>Специалист</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158348D2" w14:textId="4ABA5512"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Pr="0018717F">
        <w:rPr>
          <w:rFonts w:ascii="Arial" w:hAnsi="Arial" w:cs="Arial"/>
          <w:sz w:val="24"/>
          <w:szCs w:val="24"/>
        </w:rPr>
        <w:t xml:space="preserve"> либо путем использования видео-конференц-связи.</w:t>
      </w:r>
    </w:p>
    <w:p w14:paraId="688D66A5" w14:textId="77777777"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3741E965" w14:textId="7D75FBB7" w:rsidR="00AE7F50" w:rsidRPr="0031446A" w:rsidRDefault="008D07E3" w:rsidP="00AE7F50">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AE7F50" w:rsidRPr="00AE7F50">
        <w:rPr>
          <w:rFonts w:ascii="Arial" w:hAnsi="Arial" w:cs="Arial"/>
          <w:sz w:val="24"/>
          <w:szCs w:val="24"/>
        </w:rPr>
        <w:t xml:space="preserve"> </w:t>
      </w:r>
      <w:r w:rsidR="00AE7F50" w:rsidRPr="00C35D20">
        <w:rPr>
          <w:rFonts w:ascii="Arial" w:hAnsi="Arial" w:cs="Arial"/>
          <w:sz w:val="24"/>
          <w:szCs w:val="24"/>
        </w:rPr>
        <w:t xml:space="preserve">До 31 декабря 2023 года подготовка </w:t>
      </w:r>
      <w:r w:rsidR="00AE7F50">
        <w:rPr>
          <w:rFonts w:ascii="Arial" w:hAnsi="Arial" w:cs="Arial"/>
          <w:sz w:val="24"/>
          <w:szCs w:val="24"/>
        </w:rPr>
        <w:t>администрацией поселения</w:t>
      </w:r>
      <w:r w:rsidR="00AE7F50"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AE7F50">
        <w:rPr>
          <w:rFonts w:ascii="Arial" w:hAnsi="Arial" w:cs="Arial"/>
          <w:sz w:val="24"/>
          <w:szCs w:val="24"/>
        </w:rPr>
        <w:t>администрацией поселения</w:t>
      </w:r>
      <w:r w:rsidR="00AE7F50"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13A7B74A" w14:textId="32600F64" w:rsidR="00DE572D" w:rsidRPr="00F26441" w:rsidRDefault="00DE572D" w:rsidP="005E60A1">
      <w:pPr>
        <w:spacing w:line="240" w:lineRule="atLeast"/>
        <w:ind w:right="-285" w:firstLine="709"/>
        <w:contextualSpacing/>
        <w:jc w:val="both"/>
        <w:rPr>
          <w:rFonts w:ascii="Arial" w:hAnsi="Arial" w:cs="Arial"/>
          <w:sz w:val="24"/>
          <w:szCs w:val="24"/>
        </w:rPr>
      </w:pPr>
    </w:p>
    <w:p w14:paraId="6C441D72" w14:textId="77777777" w:rsidR="00F831A9" w:rsidRPr="00F73E3D" w:rsidRDefault="00F831A9" w:rsidP="00F831A9">
      <w:pPr>
        <w:pStyle w:val="1"/>
        <w:spacing w:line="240" w:lineRule="atLeast"/>
        <w:ind w:right="-284"/>
        <w:contextualSpacing/>
        <w:rPr>
          <w:b w:val="0"/>
          <w:sz w:val="24"/>
          <w:szCs w:val="24"/>
          <w:lang w:val="ru-RU"/>
        </w:rPr>
      </w:pPr>
      <w:r w:rsidRPr="00F73E3D">
        <w:rPr>
          <w:b w:val="0"/>
          <w:sz w:val="24"/>
          <w:szCs w:val="24"/>
          <w:lang w:val="ru-RU"/>
        </w:rPr>
        <w:t>4</w:t>
      </w:r>
      <w:r w:rsidRPr="00F73E3D">
        <w:rPr>
          <w:b w:val="0"/>
          <w:lang w:val="ru-RU"/>
        </w:rPr>
        <w:t xml:space="preserve">. </w:t>
      </w:r>
      <w:r w:rsidRPr="00F73E3D">
        <w:rPr>
          <w:b w:val="0"/>
          <w:sz w:val="24"/>
          <w:szCs w:val="24"/>
          <w:lang w:val="ru-RU"/>
        </w:rPr>
        <w:t xml:space="preserve">Обжалование решений </w:t>
      </w:r>
      <w:r>
        <w:rPr>
          <w:b w:val="0"/>
          <w:sz w:val="24"/>
          <w:szCs w:val="24"/>
          <w:lang w:val="ru-RU"/>
        </w:rPr>
        <w:t>администрации поселения</w:t>
      </w:r>
      <w:r w:rsidRPr="00F73E3D">
        <w:rPr>
          <w:b w:val="0"/>
          <w:sz w:val="24"/>
          <w:szCs w:val="24"/>
          <w:lang w:val="ru-RU"/>
        </w:rPr>
        <w:t>,</w:t>
      </w:r>
    </w:p>
    <w:p w14:paraId="0C2A82AC" w14:textId="77777777" w:rsidR="00F831A9" w:rsidRPr="00F73E3D" w:rsidRDefault="00F831A9" w:rsidP="00F831A9">
      <w:pPr>
        <w:pStyle w:val="1"/>
        <w:spacing w:line="240" w:lineRule="atLeast"/>
        <w:ind w:right="-284"/>
        <w:contextualSpacing/>
        <w:rPr>
          <w:rFonts w:cs="Arial"/>
          <w:b w:val="0"/>
          <w:sz w:val="24"/>
          <w:szCs w:val="24"/>
          <w:lang w:val="ru-RU"/>
        </w:rPr>
      </w:pPr>
      <w:r w:rsidRPr="00F73E3D">
        <w:rPr>
          <w:b w:val="0"/>
          <w:sz w:val="24"/>
          <w:szCs w:val="24"/>
          <w:lang w:val="ru-RU"/>
        </w:rPr>
        <w:t>действий (бездействия) Специалиста,</w:t>
      </w:r>
      <w:r w:rsidRPr="00F73E3D">
        <w:rPr>
          <w:rFonts w:cs="Arial"/>
          <w:b w:val="0"/>
          <w:sz w:val="24"/>
          <w:szCs w:val="24"/>
          <w:lang w:val="ru-RU"/>
        </w:rPr>
        <w:t xml:space="preserve"> </w:t>
      </w:r>
    </w:p>
    <w:p w14:paraId="55E3B575" w14:textId="77777777" w:rsidR="00F831A9" w:rsidRPr="00E76C9F" w:rsidRDefault="00F831A9" w:rsidP="00F831A9">
      <w:pPr>
        <w:pStyle w:val="1"/>
        <w:spacing w:line="240" w:lineRule="atLeast"/>
        <w:ind w:right="-284"/>
        <w:contextualSpacing/>
        <w:rPr>
          <w:rFonts w:cs="Arial"/>
          <w:b w:val="0"/>
          <w:sz w:val="24"/>
          <w:szCs w:val="24"/>
          <w:lang w:val="ru-RU"/>
        </w:rPr>
      </w:pPr>
      <w:r w:rsidRPr="00F73E3D">
        <w:rPr>
          <w:rFonts w:cs="Arial"/>
          <w:b w:val="0"/>
          <w:sz w:val="24"/>
          <w:szCs w:val="24"/>
          <w:lang w:val="ru-RU"/>
        </w:rPr>
        <w:t>осуществляющего муниципальный контроль</w:t>
      </w:r>
      <w:r>
        <w:rPr>
          <w:rFonts w:cs="Arial"/>
          <w:b w:val="0"/>
          <w:sz w:val="24"/>
          <w:szCs w:val="24"/>
          <w:lang w:val="ru-RU"/>
        </w:rPr>
        <w:t xml:space="preserve">, </w:t>
      </w:r>
      <w:r w:rsidRPr="00E76C9F">
        <w:rPr>
          <w:rFonts w:cs="Arial"/>
          <w:b w:val="0"/>
          <w:sz w:val="24"/>
          <w:szCs w:val="24"/>
          <w:lang w:val="ru-RU"/>
        </w:rPr>
        <w:t xml:space="preserve">Главы </w:t>
      </w:r>
      <w:proofErr w:type="spellStart"/>
      <w:r w:rsidRPr="00E76C9F">
        <w:rPr>
          <w:rFonts w:cs="Arial"/>
          <w:b w:val="0"/>
          <w:sz w:val="24"/>
          <w:szCs w:val="24"/>
          <w:lang w:val="ru-RU"/>
        </w:rPr>
        <w:t>Макзырского</w:t>
      </w:r>
      <w:proofErr w:type="spellEnd"/>
      <w:r w:rsidRPr="00E76C9F">
        <w:rPr>
          <w:rFonts w:cs="Arial"/>
          <w:b w:val="0"/>
          <w:sz w:val="24"/>
          <w:szCs w:val="24"/>
          <w:lang w:val="ru-RU"/>
        </w:rPr>
        <w:t xml:space="preserve"> сельского поселения</w:t>
      </w:r>
    </w:p>
    <w:p w14:paraId="1BB53374" w14:textId="77777777" w:rsidR="00F831A9" w:rsidRPr="00F73E3D" w:rsidRDefault="00F831A9" w:rsidP="00F831A9">
      <w:pPr>
        <w:spacing w:line="240" w:lineRule="atLeast"/>
        <w:ind w:right="-284"/>
        <w:contextualSpacing/>
        <w:rPr>
          <w:lang w:eastAsia="ru-RU"/>
        </w:rPr>
      </w:pPr>
    </w:p>
    <w:p w14:paraId="1183BCD7" w14:textId="77777777" w:rsidR="00F831A9" w:rsidRPr="00F73E3D" w:rsidRDefault="00F831A9" w:rsidP="00F831A9">
      <w:pPr>
        <w:spacing w:line="240" w:lineRule="atLeast"/>
        <w:ind w:right="-284" w:firstLine="709"/>
        <w:contextualSpacing/>
        <w:jc w:val="both"/>
        <w:rPr>
          <w:rFonts w:ascii="Arial" w:hAnsi="Arial" w:cs="Arial"/>
          <w:sz w:val="24"/>
          <w:szCs w:val="24"/>
        </w:rPr>
      </w:pPr>
      <w:r w:rsidRPr="00F73E3D">
        <w:rPr>
          <w:rFonts w:ascii="Arial" w:hAnsi="Arial" w:cs="Arial"/>
          <w:sz w:val="24"/>
          <w:szCs w:val="24"/>
        </w:rPr>
        <w:t xml:space="preserve">26. Решения </w:t>
      </w:r>
      <w:r>
        <w:rPr>
          <w:rFonts w:ascii="Arial" w:hAnsi="Arial" w:cs="Arial"/>
          <w:sz w:val="24"/>
          <w:szCs w:val="24"/>
        </w:rPr>
        <w:t>администрации поселения</w:t>
      </w:r>
      <w:r w:rsidRPr="00F73E3D">
        <w:rPr>
          <w:rFonts w:ascii="Arial" w:hAnsi="Arial" w:cs="Arial"/>
          <w:sz w:val="24"/>
          <w:szCs w:val="24"/>
        </w:rPr>
        <w:t>, действия (бездействие) Специалиста, осуществляющего муниципальный контроль</w:t>
      </w:r>
      <w:r>
        <w:rPr>
          <w:rFonts w:ascii="Arial" w:hAnsi="Arial" w:cs="Arial"/>
          <w:sz w:val="24"/>
          <w:szCs w:val="24"/>
        </w:rPr>
        <w:t xml:space="preserve">, </w:t>
      </w:r>
      <w:r w:rsidRPr="00F73E3D">
        <w:rPr>
          <w:rFonts w:ascii="Arial" w:hAnsi="Arial" w:cs="Arial"/>
          <w:sz w:val="24"/>
          <w:szCs w:val="24"/>
        </w:rPr>
        <w:t xml:space="preserve">могут быть обжалованы </w:t>
      </w:r>
      <w:r w:rsidRPr="00F73E3D">
        <w:rPr>
          <w:rFonts w:ascii="Arial" w:eastAsia="Times New Roman" w:hAnsi="Arial" w:cs="Arial"/>
          <w:sz w:val="24"/>
          <w:szCs w:val="24"/>
          <w:lang w:eastAsia="ru-RU"/>
        </w:rPr>
        <w:t>контролируемым лицом</w:t>
      </w:r>
      <w:r w:rsidRPr="00F73E3D">
        <w:rPr>
          <w:rFonts w:ascii="Arial" w:hAnsi="Arial" w:cs="Arial"/>
          <w:sz w:val="24"/>
          <w:szCs w:val="24"/>
        </w:rPr>
        <w:t xml:space="preserve"> в порядке, установленном главой 9 Федерального закона.</w:t>
      </w:r>
    </w:p>
    <w:p w14:paraId="05F03377" w14:textId="77777777" w:rsidR="00F831A9" w:rsidRPr="00F73E3D" w:rsidRDefault="00F831A9" w:rsidP="00F831A9">
      <w:pPr>
        <w:spacing w:line="240" w:lineRule="atLeast"/>
        <w:ind w:right="-285" w:firstLine="709"/>
        <w:contextualSpacing/>
        <w:jc w:val="both"/>
        <w:rPr>
          <w:rFonts w:ascii="Arial" w:hAnsi="Arial" w:cs="Arial"/>
          <w:sz w:val="24"/>
          <w:szCs w:val="24"/>
        </w:rPr>
      </w:pPr>
      <w:r w:rsidRPr="00F73E3D">
        <w:rPr>
          <w:rFonts w:ascii="Arial" w:hAnsi="Arial" w:cs="Arial"/>
          <w:sz w:val="24"/>
          <w:szCs w:val="24"/>
        </w:rPr>
        <w:t xml:space="preserve">Жалоба на решение </w:t>
      </w:r>
      <w:r>
        <w:rPr>
          <w:rFonts w:ascii="Arial" w:hAnsi="Arial" w:cs="Arial"/>
          <w:sz w:val="24"/>
          <w:szCs w:val="24"/>
        </w:rPr>
        <w:t>администрации поселения</w:t>
      </w:r>
      <w:r w:rsidRPr="00F73E3D">
        <w:rPr>
          <w:rFonts w:ascii="Arial" w:hAnsi="Arial" w:cs="Arial"/>
          <w:sz w:val="24"/>
          <w:szCs w:val="24"/>
        </w:rPr>
        <w:t xml:space="preserve">, действия (бездействие) Специалиста рассматривается </w:t>
      </w:r>
      <w:r w:rsidRPr="00CC75F1">
        <w:rPr>
          <w:rFonts w:ascii="Arial" w:hAnsi="Arial" w:cs="Arial"/>
          <w:sz w:val="24"/>
          <w:szCs w:val="24"/>
        </w:rPr>
        <w:t xml:space="preserve">Главой </w:t>
      </w:r>
      <w:proofErr w:type="spellStart"/>
      <w:r>
        <w:rPr>
          <w:rFonts w:ascii="Arial" w:hAnsi="Arial" w:cs="Arial"/>
          <w:sz w:val="24"/>
          <w:szCs w:val="24"/>
        </w:rPr>
        <w:t>Макзырского</w:t>
      </w:r>
      <w:proofErr w:type="spellEnd"/>
      <w:r>
        <w:rPr>
          <w:rFonts w:ascii="Arial" w:hAnsi="Arial" w:cs="Arial"/>
          <w:sz w:val="24"/>
          <w:szCs w:val="24"/>
        </w:rPr>
        <w:t xml:space="preserve"> сельского поселения</w:t>
      </w:r>
      <w:r w:rsidRPr="00F73E3D">
        <w:rPr>
          <w:rFonts w:ascii="Arial" w:hAnsi="Arial" w:cs="Arial"/>
          <w:sz w:val="24"/>
          <w:szCs w:val="24"/>
        </w:rPr>
        <w:t>.</w:t>
      </w:r>
    </w:p>
    <w:p w14:paraId="6AF307E9" w14:textId="77777777" w:rsidR="00F831A9" w:rsidRPr="00F73E3D" w:rsidRDefault="00F831A9" w:rsidP="00F831A9">
      <w:pPr>
        <w:spacing w:line="240" w:lineRule="atLeast"/>
        <w:ind w:right="-285" w:firstLine="709"/>
        <w:contextualSpacing/>
        <w:jc w:val="both"/>
        <w:rPr>
          <w:rFonts w:ascii="Arial" w:hAnsi="Arial" w:cs="Arial"/>
          <w:sz w:val="24"/>
          <w:szCs w:val="24"/>
        </w:rPr>
      </w:pPr>
      <w:r w:rsidRPr="00F73E3D">
        <w:rPr>
          <w:rFonts w:ascii="Arial" w:hAnsi="Arial" w:cs="Arial"/>
          <w:sz w:val="24"/>
          <w:szCs w:val="24"/>
        </w:rPr>
        <w:lastRenderedPageBreak/>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w:t>
      </w:r>
      <w:r w:rsidRPr="00CC75F1">
        <w:rPr>
          <w:rFonts w:ascii="Arial" w:hAnsi="Arial" w:cs="Arial"/>
          <w:sz w:val="24"/>
          <w:szCs w:val="24"/>
        </w:rPr>
        <w:t xml:space="preserve">Главой </w:t>
      </w:r>
      <w:proofErr w:type="spellStart"/>
      <w:r>
        <w:rPr>
          <w:rFonts w:ascii="Arial" w:hAnsi="Arial" w:cs="Arial"/>
          <w:sz w:val="24"/>
          <w:szCs w:val="24"/>
        </w:rPr>
        <w:t>Макзырского</w:t>
      </w:r>
      <w:proofErr w:type="spellEnd"/>
      <w:r>
        <w:rPr>
          <w:rFonts w:ascii="Arial" w:hAnsi="Arial" w:cs="Arial"/>
          <w:sz w:val="24"/>
          <w:szCs w:val="24"/>
        </w:rPr>
        <w:t xml:space="preserve"> сельского поселения</w:t>
      </w:r>
      <w:r w:rsidRPr="00F73E3D">
        <w:rPr>
          <w:rFonts w:ascii="Arial" w:hAnsi="Arial" w:cs="Arial"/>
          <w:sz w:val="24"/>
          <w:szCs w:val="24"/>
        </w:rPr>
        <w:t xml:space="preserve"> не более чем на 20 рабочих дней. </w:t>
      </w:r>
    </w:p>
    <w:p w14:paraId="088371E1" w14:textId="77777777" w:rsidR="00F831A9" w:rsidRPr="00C46597" w:rsidRDefault="00F831A9" w:rsidP="00F831A9">
      <w:pPr>
        <w:spacing w:line="240" w:lineRule="atLeast"/>
        <w:ind w:right="-285" w:firstLine="709"/>
        <w:contextualSpacing/>
        <w:jc w:val="both"/>
        <w:rPr>
          <w:rFonts w:ascii="Arial" w:hAnsi="Arial" w:cs="Arial"/>
          <w:sz w:val="24"/>
          <w:szCs w:val="24"/>
        </w:rPr>
      </w:pPr>
      <w:r w:rsidRPr="00F73E3D">
        <w:rPr>
          <w:rFonts w:ascii="Arial" w:hAnsi="Arial" w:cs="Arial"/>
          <w:sz w:val="24"/>
          <w:szCs w:val="24"/>
        </w:rPr>
        <w:t xml:space="preserve">27. Решения </w:t>
      </w:r>
      <w:r>
        <w:rPr>
          <w:rFonts w:ascii="Arial" w:hAnsi="Arial" w:cs="Arial"/>
          <w:sz w:val="24"/>
          <w:szCs w:val="24"/>
        </w:rPr>
        <w:t>администрации поселения</w:t>
      </w:r>
      <w:r w:rsidRPr="00F73E3D">
        <w:rPr>
          <w:rFonts w:ascii="Arial" w:hAnsi="Arial" w:cs="Arial"/>
          <w:sz w:val="24"/>
          <w:szCs w:val="24"/>
        </w:rPr>
        <w:t xml:space="preserve">, </w:t>
      </w:r>
      <w:r w:rsidRPr="00E76C9F">
        <w:rPr>
          <w:rFonts w:ascii="Arial" w:hAnsi="Arial" w:cs="Arial"/>
          <w:sz w:val="24"/>
          <w:szCs w:val="24"/>
        </w:rPr>
        <w:t xml:space="preserve">Главы </w:t>
      </w:r>
      <w:proofErr w:type="spellStart"/>
      <w:r w:rsidRPr="00E76C9F">
        <w:rPr>
          <w:rFonts w:ascii="Arial" w:hAnsi="Arial" w:cs="Arial"/>
          <w:sz w:val="24"/>
          <w:szCs w:val="24"/>
        </w:rPr>
        <w:t>Макзырского</w:t>
      </w:r>
      <w:proofErr w:type="spellEnd"/>
      <w:r w:rsidRPr="00E76C9F">
        <w:rPr>
          <w:rFonts w:ascii="Arial" w:hAnsi="Arial" w:cs="Arial"/>
          <w:sz w:val="24"/>
          <w:szCs w:val="24"/>
        </w:rPr>
        <w:t xml:space="preserve"> сельского поселения, а также действия (бездействие)  Специ</w:t>
      </w:r>
      <w:r w:rsidRPr="00F73E3D">
        <w:rPr>
          <w:rFonts w:ascii="Arial" w:hAnsi="Arial" w:cs="Arial"/>
          <w:sz w:val="24"/>
          <w:szCs w:val="24"/>
        </w:rPr>
        <w:t>алиста</w:t>
      </w:r>
      <w:r>
        <w:rPr>
          <w:rFonts w:ascii="Arial" w:hAnsi="Arial" w:cs="Arial"/>
          <w:sz w:val="24"/>
          <w:szCs w:val="24"/>
        </w:rPr>
        <w:t xml:space="preserve"> </w:t>
      </w:r>
      <w:r w:rsidRPr="00F73E3D">
        <w:rPr>
          <w:rFonts w:ascii="Arial" w:hAnsi="Arial" w:cs="Arial"/>
          <w:sz w:val="24"/>
          <w:szCs w:val="24"/>
        </w:rPr>
        <w:t>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14:paraId="044646A3" w14:textId="77777777" w:rsidR="00206538"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5. Оценка результативности и эффективности </w:t>
      </w:r>
    </w:p>
    <w:p w14:paraId="171082C8" w14:textId="59CAB15B" w:rsidR="001907AD"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деятельности </w:t>
      </w:r>
      <w:r w:rsidR="001D48C3">
        <w:rPr>
          <w:rFonts w:cs="Arial"/>
          <w:b w:val="0"/>
          <w:sz w:val="24"/>
          <w:szCs w:val="24"/>
          <w:lang w:val="ru-RU"/>
        </w:rPr>
        <w:t>администрации поселения</w:t>
      </w:r>
    </w:p>
    <w:p w14:paraId="6F75E288" w14:textId="77777777" w:rsidR="00F658DD" w:rsidRPr="006F1164" w:rsidRDefault="00F658DD" w:rsidP="00F658DD">
      <w:pPr>
        <w:spacing w:line="240" w:lineRule="atLeast"/>
        <w:contextualSpacing/>
        <w:rPr>
          <w:lang w:eastAsia="ru-RU"/>
        </w:rPr>
      </w:pPr>
    </w:p>
    <w:p w14:paraId="18807E3C" w14:textId="77777777" w:rsidR="005E60A1" w:rsidRPr="00F50DE5" w:rsidRDefault="001907AD" w:rsidP="00C35380">
      <w:pPr>
        <w:spacing w:line="240" w:lineRule="atLeast"/>
        <w:ind w:right="-2" w:firstLine="709"/>
        <w:contextualSpacing/>
        <w:jc w:val="both"/>
        <w:rPr>
          <w:rFonts w:ascii="Arial" w:hAnsi="Arial" w:cs="Arial"/>
          <w:sz w:val="24"/>
          <w:szCs w:val="24"/>
        </w:rPr>
      </w:pPr>
      <w:r w:rsidRPr="006F1164">
        <w:rPr>
          <w:rFonts w:ascii="Arial" w:hAnsi="Arial" w:cs="Arial"/>
          <w:sz w:val="24"/>
          <w:szCs w:val="24"/>
        </w:rPr>
        <w:t>27. Оценка результативности и эффективности</w:t>
      </w:r>
      <w:r w:rsidRPr="00F50DE5">
        <w:rPr>
          <w:rFonts w:ascii="Arial" w:hAnsi="Arial" w:cs="Arial"/>
          <w:sz w:val="24"/>
          <w:szCs w:val="24"/>
        </w:rPr>
        <w:t xml:space="preserve"> осуществления муниципального контроля осуществляется на основании статьи 30 Федерального закона.</w:t>
      </w:r>
    </w:p>
    <w:p w14:paraId="14777CF8" w14:textId="4AE3D5E2" w:rsidR="005E60A1" w:rsidRPr="00F50DE5" w:rsidRDefault="005E60A1" w:rsidP="005E60A1">
      <w:pPr>
        <w:ind w:firstLine="709"/>
        <w:jc w:val="both"/>
        <w:rPr>
          <w:rFonts w:ascii="Arial" w:hAnsi="Arial" w:cs="Arial"/>
          <w:sz w:val="24"/>
          <w:szCs w:val="24"/>
        </w:rPr>
      </w:pPr>
      <w:r w:rsidRPr="00F50DE5">
        <w:rPr>
          <w:rFonts w:ascii="Arial" w:hAnsi="Arial" w:cs="Arial"/>
          <w:sz w:val="24"/>
          <w:szCs w:val="24"/>
        </w:rPr>
        <w:t>2</w:t>
      </w:r>
      <w:r w:rsidR="001907AD" w:rsidRPr="00F50DE5">
        <w:rPr>
          <w:rFonts w:ascii="Arial" w:hAnsi="Arial" w:cs="Arial"/>
          <w:sz w:val="24"/>
          <w:szCs w:val="24"/>
        </w:rPr>
        <w:t>8</w:t>
      </w:r>
      <w:r w:rsidRPr="00F50DE5">
        <w:rPr>
          <w:rFonts w:ascii="Arial" w:hAnsi="Arial" w:cs="Arial"/>
          <w:sz w:val="24"/>
          <w:szCs w:val="24"/>
        </w:rPr>
        <w:t xml:space="preserve">. Устанавливаются следующие показатели результативности и эффективности деятельности </w:t>
      </w:r>
      <w:r w:rsidR="001D48C3">
        <w:rPr>
          <w:rFonts w:ascii="Arial" w:hAnsi="Arial" w:cs="Arial"/>
          <w:sz w:val="24"/>
          <w:szCs w:val="24"/>
        </w:rPr>
        <w:t>администрации поселения</w:t>
      </w:r>
      <w:r w:rsidRPr="00F50DE5">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6C57D8" w:rsidRPr="00C46597" w14:paraId="05ED99F9" w14:textId="77777777" w:rsidTr="00DF7295">
        <w:tc>
          <w:tcPr>
            <w:tcW w:w="583" w:type="dxa"/>
          </w:tcPr>
          <w:p w14:paraId="47020046"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c>
          <w:tcPr>
            <w:tcW w:w="1960" w:type="dxa"/>
          </w:tcPr>
          <w:p w14:paraId="32D15087" w14:textId="77777777" w:rsidR="006C57D8" w:rsidRPr="00F50DE5" w:rsidRDefault="006C57D8" w:rsidP="00DF7295">
            <w:pPr>
              <w:jc w:val="center"/>
              <w:rPr>
                <w:rFonts w:ascii="Arial" w:hAnsi="Arial" w:cs="Arial"/>
                <w:sz w:val="24"/>
                <w:szCs w:val="24"/>
              </w:rPr>
            </w:pPr>
          </w:p>
        </w:tc>
        <w:tc>
          <w:tcPr>
            <w:tcW w:w="2960" w:type="dxa"/>
          </w:tcPr>
          <w:p w14:paraId="230B0F61"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Наименование показателя</w:t>
            </w:r>
          </w:p>
        </w:tc>
        <w:tc>
          <w:tcPr>
            <w:tcW w:w="1762" w:type="dxa"/>
          </w:tcPr>
          <w:p w14:paraId="7A59C8E3"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Целевое значение</w:t>
            </w:r>
          </w:p>
        </w:tc>
        <w:tc>
          <w:tcPr>
            <w:tcW w:w="2341" w:type="dxa"/>
          </w:tcPr>
          <w:p w14:paraId="617CA5B2"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Формула для расчета</w:t>
            </w:r>
          </w:p>
        </w:tc>
      </w:tr>
      <w:tr w:rsidR="006C57D8" w:rsidRPr="00C46597" w14:paraId="71A07664" w14:textId="77777777" w:rsidTr="00DF7295">
        <w:tc>
          <w:tcPr>
            <w:tcW w:w="2543" w:type="dxa"/>
            <w:gridSpan w:val="2"/>
          </w:tcPr>
          <w:p w14:paraId="0738A60D" w14:textId="77777777" w:rsidR="006C57D8" w:rsidRPr="00F50DE5" w:rsidRDefault="006C57D8" w:rsidP="00DF7295">
            <w:pPr>
              <w:jc w:val="center"/>
              <w:rPr>
                <w:rFonts w:ascii="Arial" w:hAnsi="Arial" w:cs="Arial"/>
                <w:sz w:val="24"/>
                <w:szCs w:val="24"/>
              </w:rPr>
            </w:pPr>
          </w:p>
        </w:tc>
        <w:tc>
          <w:tcPr>
            <w:tcW w:w="7063" w:type="dxa"/>
            <w:gridSpan w:val="3"/>
          </w:tcPr>
          <w:p w14:paraId="2346E3DE" w14:textId="77777777" w:rsidR="006C57D8" w:rsidRPr="00F50DE5" w:rsidRDefault="006C57D8" w:rsidP="00DF7295">
            <w:pPr>
              <w:rPr>
                <w:rFonts w:ascii="Arial" w:hAnsi="Arial" w:cs="Arial"/>
                <w:sz w:val="24"/>
                <w:szCs w:val="24"/>
              </w:rPr>
            </w:pPr>
            <w:r w:rsidRPr="00F50DE5">
              <w:rPr>
                <w:rFonts w:ascii="Arial" w:hAnsi="Arial" w:cs="Arial"/>
                <w:sz w:val="24"/>
                <w:szCs w:val="24"/>
              </w:rPr>
              <w:t>Ключевые показатели</w:t>
            </w:r>
          </w:p>
        </w:tc>
      </w:tr>
      <w:tr w:rsidR="006C57D8" w:rsidRPr="00C46597" w14:paraId="03E588BA" w14:textId="77777777" w:rsidTr="00DF7295">
        <w:tc>
          <w:tcPr>
            <w:tcW w:w="583" w:type="dxa"/>
          </w:tcPr>
          <w:p w14:paraId="33EAC3C1" w14:textId="77777777" w:rsidR="006C57D8" w:rsidRPr="00F50DE5" w:rsidRDefault="006C57D8" w:rsidP="00DF7295">
            <w:pPr>
              <w:rPr>
                <w:rFonts w:ascii="Arial" w:hAnsi="Arial" w:cs="Arial"/>
                <w:sz w:val="24"/>
                <w:szCs w:val="24"/>
              </w:rPr>
            </w:pPr>
            <w:r w:rsidRPr="00F50DE5">
              <w:rPr>
                <w:rFonts w:ascii="Arial" w:hAnsi="Arial" w:cs="Arial"/>
                <w:sz w:val="24"/>
                <w:szCs w:val="24"/>
              </w:rPr>
              <w:t>А</w:t>
            </w:r>
          </w:p>
        </w:tc>
        <w:tc>
          <w:tcPr>
            <w:tcW w:w="1960" w:type="dxa"/>
          </w:tcPr>
          <w:p w14:paraId="50648C78" w14:textId="77777777" w:rsidR="006C57D8" w:rsidRPr="00F50DE5" w:rsidRDefault="006C57D8" w:rsidP="00DF7295">
            <w:pPr>
              <w:rPr>
                <w:rFonts w:ascii="Arial" w:hAnsi="Arial" w:cs="Arial"/>
                <w:sz w:val="24"/>
                <w:szCs w:val="24"/>
              </w:rPr>
            </w:pPr>
          </w:p>
        </w:tc>
        <w:tc>
          <w:tcPr>
            <w:tcW w:w="2960" w:type="dxa"/>
          </w:tcPr>
          <w:p w14:paraId="3C6DAAC4" w14:textId="77777777" w:rsidR="006C57D8" w:rsidRPr="00F50DE5" w:rsidRDefault="006C57D8" w:rsidP="00DF7295">
            <w:pPr>
              <w:rPr>
                <w:rFonts w:ascii="Arial" w:hAnsi="Arial" w:cs="Arial"/>
                <w:sz w:val="24"/>
                <w:szCs w:val="24"/>
              </w:rPr>
            </w:pPr>
            <w:r w:rsidRPr="00F50DE5">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14:paraId="563CEC81" w14:textId="77777777" w:rsidR="006C57D8" w:rsidRPr="00F50DE5" w:rsidRDefault="006C57D8" w:rsidP="00DF7295">
            <w:pPr>
              <w:rPr>
                <w:rFonts w:ascii="Arial" w:hAnsi="Arial" w:cs="Arial"/>
                <w:sz w:val="24"/>
                <w:szCs w:val="24"/>
              </w:rPr>
            </w:pPr>
            <w:r w:rsidRPr="00F50DE5">
              <w:rPr>
                <w:rFonts w:ascii="Arial" w:hAnsi="Arial" w:cs="Arial"/>
                <w:sz w:val="24"/>
                <w:szCs w:val="24"/>
              </w:rPr>
              <w:t>Не более 50 тыс. руб.</w:t>
            </w:r>
          </w:p>
        </w:tc>
        <w:tc>
          <w:tcPr>
            <w:tcW w:w="2341" w:type="dxa"/>
          </w:tcPr>
          <w:p w14:paraId="7A49FFC1"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C46597" w14:paraId="796E283A" w14:textId="77777777" w:rsidTr="00DF7295">
        <w:tc>
          <w:tcPr>
            <w:tcW w:w="2543" w:type="dxa"/>
            <w:gridSpan w:val="2"/>
          </w:tcPr>
          <w:p w14:paraId="17BAF38E" w14:textId="77777777" w:rsidR="006C57D8" w:rsidRPr="00F50DE5" w:rsidRDefault="006C57D8" w:rsidP="00DF7295">
            <w:pPr>
              <w:jc w:val="center"/>
              <w:rPr>
                <w:rFonts w:ascii="Arial" w:hAnsi="Arial" w:cs="Arial"/>
                <w:sz w:val="24"/>
                <w:szCs w:val="24"/>
              </w:rPr>
            </w:pPr>
          </w:p>
        </w:tc>
        <w:tc>
          <w:tcPr>
            <w:tcW w:w="7063" w:type="dxa"/>
            <w:gridSpan w:val="3"/>
          </w:tcPr>
          <w:p w14:paraId="7A1E59F6" w14:textId="77777777" w:rsidR="006C57D8" w:rsidRPr="00F50DE5" w:rsidRDefault="006C57D8" w:rsidP="00DF7295">
            <w:pPr>
              <w:rPr>
                <w:rFonts w:ascii="Arial" w:hAnsi="Arial" w:cs="Arial"/>
                <w:sz w:val="24"/>
                <w:szCs w:val="24"/>
              </w:rPr>
            </w:pPr>
            <w:r w:rsidRPr="00F50DE5">
              <w:rPr>
                <w:rFonts w:ascii="Arial" w:hAnsi="Arial" w:cs="Arial"/>
                <w:sz w:val="24"/>
                <w:szCs w:val="24"/>
              </w:rPr>
              <w:t>Индикативные показатели</w:t>
            </w:r>
          </w:p>
        </w:tc>
      </w:tr>
      <w:tr w:rsidR="006C57D8" w:rsidRPr="00C46597" w14:paraId="2460FD56" w14:textId="77777777" w:rsidTr="00DF7295">
        <w:tc>
          <w:tcPr>
            <w:tcW w:w="583" w:type="dxa"/>
          </w:tcPr>
          <w:p w14:paraId="120A2EA3" w14:textId="77777777" w:rsidR="006C57D8" w:rsidRPr="00F50DE5" w:rsidRDefault="006C57D8" w:rsidP="00DF7295">
            <w:pPr>
              <w:rPr>
                <w:rFonts w:ascii="Arial" w:hAnsi="Arial" w:cs="Arial"/>
                <w:sz w:val="24"/>
                <w:szCs w:val="24"/>
              </w:rPr>
            </w:pPr>
            <w:r w:rsidRPr="00F50DE5">
              <w:rPr>
                <w:rFonts w:ascii="Arial" w:hAnsi="Arial" w:cs="Arial"/>
                <w:sz w:val="24"/>
                <w:szCs w:val="24"/>
              </w:rPr>
              <w:t>Б</w:t>
            </w:r>
          </w:p>
        </w:tc>
        <w:tc>
          <w:tcPr>
            <w:tcW w:w="1960" w:type="dxa"/>
          </w:tcPr>
          <w:p w14:paraId="2BABD68B" w14:textId="77777777" w:rsidR="006C57D8" w:rsidRPr="00F50DE5" w:rsidRDefault="006C57D8" w:rsidP="00DF7295">
            <w:pPr>
              <w:rPr>
                <w:rFonts w:ascii="Arial" w:hAnsi="Arial" w:cs="Arial"/>
                <w:sz w:val="24"/>
                <w:szCs w:val="24"/>
              </w:rPr>
            </w:pPr>
          </w:p>
        </w:tc>
        <w:tc>
          <w:tcPr>
            <w:tcW w:w="2960" w:type="dxa"/>
          </w:tcPr>
          <w:p w14:paraId="7A52563A" w14:textId="56C7D97C" w:rsidR="006C57D8" w:rsidRPr="00F50DE5" w:rsidRDefault="006C57D8" w:rsidP="00DF7295">
            <w:pPr>
              <w:rPr>
                <w:rFonts w:ascii="Arial" w:hAnsi="Arial" w:cs="Arial"/>
                <w:sz w:val="24"/>
                <w:szCs w:val="24"/>
              </w:rPr>
            </w:pPr>
            <w:r w:rsidRPr="00F50DE5">
              <w:rPr>
                <w:rFonts w:ascii="Arial" w:hAnsi="Arial" w:cs="Arial"/>
                <w:sz w:val="24"/>
                <w:szCs w:val="24"/>
              </w:rPr>
              <w:t xml:space="preserve">Эффективность деятельности </w:t>
            </w:r>
            <w:r w:rsidR="001D48C3">
              <w:rPr>
                <w:rFonts w:ascii="Arial" w:hAnsi="Arial" w:cs="Arial"/>
                <w:sz w:val="24"/>
                <w:szCs w:val="24"/>
              </w:rPr>
              <w:t>администрации поселения</w:t>
            </w:r>
          </w:p>
        </w:tc>
        <w:tc>
          <w:tcPr>
            <w:tcW w:w="1762" w:type="dxa"/>
          </w:tcPr>
          <w:p w14:paraId="43C2F711" w14:textId="77777777" w:rsidR="006C57D8" w:rsidRPr="00F50DE5" w:rsidRDefault="006C57D8" w:rsidP="00DF7295">
            <w:pPr>
              <w:rPr>
                <w:rFonts w:ascii="Arial" w:hAnsi="Arial" w:cs="Arial"/>
                <w:sz w:val="24"/>
                <w:szCs w:val="24"/>
              </w:rPr>
            </w:pPr>
            <w:r w:rsidRPr="00F50DE5">
              <w:rPr>
                <w:rFonts w:ascii="Arial" w:hAnsi="Arial" w:cs="Arial"/>
                <w:sz w:val="24"/>
                <w:szCs w:val="24"/>
              </w:rPr>
              <w:t>Менее 0,05</w:t>
            </w:r>
          </w:p>
        </w:tc>
        <w:tc>
          <w:tcPr>
            <w:tcW w:w="2341" w:type="dxa"/>
          </w:tcPr>
          <w:p w14:paraId="298D14BA" w14:textId="77777777" w:rsidR="006C57D8" w:rsidRPr="00F50DE5" w:rsidRDefault="006C57D8" w:rsidP="00DF7295">
            <w:pPr>
              <w:rPr>
                <w:rFonts w:ascii="Arial" w:hAnsi="Arial" w:cs="Arial"/>
                <w:sz w:val="24"/>
                <w:szCs w:val="24"/>
              </w:rPr>
            </w:pPr>
            <w:r w:rsidRPr="00F50DE5">
              <w:rPr>
                <w:rFonts w:ascii="Arial" w:hAnsi="Arial" w:cs="Arial"/>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w:t>
            </w:r>
            <w:r w:rsidRPr="00F50DE5">
              <w:rPr>
                <w:rFonts w:ascii="Arial" w:hAnsi="Arial" w:cs="Arial"/>
                <w:sz w:val="24"/>
                <w:szCs w:val="24"/>
              </w:rPr>
              <w:lastRenderedPageBreak/>
              <w:t>предшествующем периоде и расходами на исполнение полномочий в текущем периоде (тыс. руб.)</w:t>
            </w:r>
          </w:p>
        </w:tc>
      </w:tr>
      <w:tr w:rsidR="006C57D8" w:rsidRPr="00F50DE5" w14:paraId="5FA95758" w14:textId="77777777" w:rsidTr="00DF7295">
        <w:tc>
          <w:tcPr>
            <w:tcW w:w="583" w:type="dxa"/>
          </w:tcPr>
          <w:p w14:paraId="37E396F2" w14:textId="77777777" w:rsidR="006C57D8" w:rsidRPr="00F50DE5" w:rsidRDefault="006C57D8" w:rsidP="00DF7295">
            <w:pPr>
              <w:rPr>
                <w:rFonts w:ascii="Arial" w:hAnsi="Arial" w:cs="Arial"/>
                <w:sz w:val="24"/>
                <w:szCs w:val="24"/>
              </w:rPr>
            </w:pPr>
            <w:r w:rsidRPr="00F50DE5">
              <w:rPr>
                <w:rFonts w:ascii="Arial" w:hAnsi="Arial" w:cs="Arial"/>
                <w:sz w:val="24"/>
                <w:szCs w:val="24"/>
              </w:rPr>
              <w:lastRenderedPageBreak/>
              <w:t>В</w:t>
            </w:r>
            <w:proofErr w:type="gramStart"/>
            <w:r w:rsidRPr="00F50DE5">
              <w:rPr>
                <w:rFonts w:ascii="Arial" w:hAnsi="Arial" w:cs="Arial"/>
                <w:sz w:val="24"/>
                <w:szCs w:val="24"/>
              </w:rPr>
              <w:t>1</w:t>
            </w:r>
            <w:proofErr w:type="gramEnd"/>
          </w:p>
        </w:tc>
        <w:tc>
          <w:tcPr>
            <w:tcW w:w="1960" w:type="dxa"/>
          </w:tcPr>
          <w:p w14:paraId="31229F6D" w14:textId="77777777" w:rsidR="006C57D8" w:rsidRPr="00F50DE5" w:rsidRDefault="006C57D8" w:rsidP="00DF7295">
            <w:pPr>
              <w:rPr>
                <w:rFonts w:ascii="Arial" w:hAnsi="Arial" w:cs="Arial"/>
                <w:sz w:val="24"/>
                <w:szCs w:val="24"/>
              </w:rPr>
            </w:pPr>
          </w:p>
        </w:tc>
        <w:tc>
          <w:tcPr>
            <w:tcW w:w="2960" w:type="dxa"/>
          </w:tcPr>
          <w:p w14:paraId="184AE673" w14:textId="10D572C1" w:rsidR="006C57D8" w:rsidRPr="00F50DE5" w:rsidRDefault="006C57D8" w:rsidP="00DF7295">
            <w:pPr>
              <w:rPr>
                <w:rFonts w:ascii="Arial" w:hAnsi="Arial" w:cs="Arial"/>
                <w:sz w:val="24"/>
                <w:szCs w:val="24"/>
              </w:rPr>
            </w:pPr>
            <w:r w:rsidRPr="00F50DE5">
              <w:rPr>
                <w:rFonts w:ascii="Arial" w:hAnsi="Arial" w:cs="Arial"/>
                <w:sz w:val="24"/>
                <w:szCs w:val="24"/>
              </w:rPr>
              <w:t xml:space="preserve">Количество поступивших в </w:t>
            </w:r>
            <w:r w:rsidR="001D48C3">
              <w:rPr>
                <w:rFonts w:ascii="Arial" w:hAnsi="Arial" w:cs="Arial"/>
                <w:sz w:val="24"/>
                <w:szCs w:val="24"/>
              </w:rPr>
              <w:t xml:space="preserve"> а</w:t>
            </w:r>
            <w:r w:rsidR="001D48C3" w:rsidRPr="0018717F">
              <w:rPr>
                <w:rFonts w:ascii="Arial" w:hAnsi="Arial" w:cs="Arial"/>
                <w:sz w:val="24"/>
                <w:szCs w:val="24"/>
              </w:rPr>
              <w:t>дминистраци</w:t>
            </w:r>
            <w:r w:rsidR="001D48C3">
              <w:rPr>
                <w:rFonts w:ascii="Arial" w:hAnsi="Arial" w:cs="Arial"/>
                <w:sz w:val="24"/>
                <w:szCs w:val="24"/>
              </w:rPr>
              <w:t>ю</w:t>
            </w:r>
            <w:r w:rsidR="001D48C3" w:rsidRPr="0018717F">
              <w:rPr>
                <w:rFonts w:ascii="Arial" w:hAnsi="Arial" w:cs="Arial"/>
                <w:sz w:val="24"/>
                <w:szCs w:val="24"/>
              </w:rPr>
              <w:t xml:space="preserve"> </w:t>
            </w:r>
            <w:r w:rsidR="001D48C3">
              <w:rPr>
                <w:rFonts w:ascii="Arial" w:hAnsi="Arial" w:cs="Arial"/>
                <w:sz w:val="24"/>
                <w:szCs w:val="24"/>
              </w:rPr>
              <w:t>поселения</w:t>
            </w:r>
            <w:r w:rsidR="001D48C3" w:rsidRPr="00F50DE5">
              <w:rPr>
                <w:rFonts w:ascii="Arial" w:hAnsi="Arial" w:cs="Arial"/>
                <w:sz w:val="24"/>
                <w:szCs w:val="24"/>
              </w:rPr>
              <w:t xml:space="preserve"> </w:t>
            </w:r>
            <w:r w:rsidRPr="00F50DE5">
              <w:rPr>
                <w:rFonts w:ascii="Arial" w:hAnsi="Arial" w:cs="Arial"/>
                <w:sz w:val="24"/>
                <w:szCs w:val="24"/>
              </w:rPr>
              <w:t xml:space="preserve"> заявлений о нарушении обязательных требований</w:t>
            </w:r>
          </w:p>
        </w:tc>
        <w:tc>
          <w:tcPr>
            <w:tcW w:w="1762" w:type="dxa"/>
          </w:tcPr>
          <w:p w14:paraId="0C77990E" w14:textId="77777777" w:rsidR="006C57D8" w:rsidRPr="00F50DE5" w:rsidRDefault="006C57D8" w:rsidP="00DF7295">
            <w:pPr>
              <w:rPr>
                <w:rFonts w:ascii="Arial" w:hAnsi="Arial" w:cs="Arial"/>
                <w:sz w:val="24"/>
                <w:szCs w:val="24"/>
              </w:rPr>
            </w:pPr>
            <w:r w:rsidRPr="00F50DE5">
              <w:rPr>
                <w:rFonts w:ascii="Arial" w:hAnsi="Arial" w:cs="Arial"/>
                <w:sz w:val="24"/>
                <w:szCs w:val="24"/>
              </w:rPr>
              <w:t>Не более 20</w:t>
            </w:r>
          </w:p>
        </w:tc>
        <w:tc>
          <w:tcPr>
            <w:tcW w:w="2341" w:type="dxa"/>
          </w:tcPr>
          <w:p w14:paraId="6337684E"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F50DE5" w14:paraId="56B209B4" w14:textId="77777777" w:rsidTr="00DF7295">
        <w:tc>
          <w:tcPr>
            <w:tcW w:w="583" w:type="dxa"/>
          </w:tcPr>
          <w:p w14:paraId="7E88B118" w14:textId="77777777" w:rsidR="006C57D8" w:rsidRPr="00F50DE5" w:rsidRDefault="006C57D8" w:rsidP="00DF7295">
            <w:pPr>
              <w:rPr>
                <w:rFonts w:ascii="Arial" w:hAnsi="Arial" w:cs="Arial"/>
                <w:sz w:val="24"/>
                <w:szCs w:val="24"/>
              </w:rPr>
            </w:pPr>
            <w:r w:rsidRPr="00F50DE5">
              <w:rPr>
                <w:rFonts w:ascii="Arial" w:hAnsi="Arial" w:cs="Arial"/>
                <w:sz w:val="24"/>
                <w:szCs w:val="24"/>
              </w:rPr>
              <w:t>В</w:t>
            </w:r>
            <w:proofErr w:type="gramStart"/>
            <w:r w:rsidRPr="00F50DE5">
              <w:rPr>
                <w:rFonts w:ascii="Arial" w:hAnsi="Arial" w:cs="Arial"/>
                <w:sz w:val="24"/>
                <w:szCs w:val="24"/>
              </w:rPr>
              <w:t>2</w:t>
            </w:r>
            <w:proofErr w:type="gramEnd"/>
          </w:p>
        </w:tc>
        <w:tc>
          <w:tcPr>
            <w:tcW w:w="1960" w:type="dxa"/>
          </w:tcPr>
          <w:p w14:paraId="5CFED5A9" w14:textId="77777777" w:rsidR="006C57D8" w:rsidRPr="00F50DE5" w:rsidRDefault="006C57D8" w:rsidP="00DF7295">
            <w:pPr>
              <w:rPr>
                <w:rFonts w:ascii="Arial" w:hAnsi="Arial" w:cs="Arial"/>
                <w:sz w:val="24"/>
                <w:szCs w:val="24"/>
              </w:rPr>
            </w:pPr>
          </w:p>
        </w:tc>
        <w:tc>
          <w:tcPr>
            <w:tcW w:w="2960" w:type="dxa"/>
          </w:tcPr>
          <w:p w14:paraId="37579C9F" w14:textId="77777777" w:rsidR="006C57D8" w:rsidRPr="00F50DE5" w:rsidRDefault="006C57D8" w:rsidP="00DF7295">
            <w:pPr>
              <w:rPr>
                <w:rFonts w:ascii="Arial" w:hAnsi="Arial" w:cs="Arial"/>
                <w:sz w:val="24"/>
                <w:szCs w:val="24"/>
              </w:rPr>
            </w:pPr>
            <w:r w:rsidRPr="00F50DE5">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14:paraId="37204CA4" w14:textId="77777777" w:rsidR="006C57D8" w:rsidRPr="00F50DE5" w:rsidRDefault="006C57D8" w:rsidP="00DF7295">
            <w:pPr>
              <w:rPr>
                <w:rFonts w:ascii="Arial" w:hAnsi="Arial" w:cs="Arial"/>
                <w:sz w:val="24"/>
                <w:szCs w:val="24"/>
              </w:rPr>
            </w:pPr>
            <w:r w:rsidRPr="00F50DE5">
              <w:rPr>
                <w:rFonts w:ascii="Arial" w:hAnsi="Arial" w:cs="Arial"/>
                <w:sz w:val="24"/>
                <w:szCs w:val="24"/>
              </w:rPr>
              <w:t>Не менее 1000 руб.</w:t>
            </w:r>
          </w:p>
        </w:tc>
        <w:tc>
          <w:tcPr>
            <w:tcW w:w="2341" w:type="dxa"/>
          </w:tcPr>
          <w:p w14:paraId="6D28F0FD"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bl>
    <w:p w14:paraId="072B1888" w14:textId="77777777" w:rsidR="00C46597" w:rsidRPr="00C46597" w:rsidRDefault="00C46597" w:rsidP="00C46597">
      <w:pPr>
        <w:spacing w:line="240" w:lineRule="atLeast"/>
        <w:ind w:right="-285"/>
        <w:contextualSpacing/>
        <w:jc w:val="both"/>
        <w:rPr>
          <w:rFonts w:ascii="Arial" w:hAnsi="Arial" w:cs="Arial"/>
          <w:sz w:val="24"/>
          <w:szCs w:val="24"/>
          <w:highlight w:val="yellow"/>
        </w:rPr>
      </w:pPr>
    </w:p>
    <w:p w14:paraId="1B58E097" w14:textId="77777777" w:rsidR="00633DB4" w:rsidRPr="00255CDD" w:rsidRDefault="00633DB4" w:rsidP="00255CDD">
      <w:pPr>
        <w:tabs>
          <w:tab w:val="left" w:pos="2355"/>
        </w:tabs>
        <w:rPr>
          <w:rFonts w:ascii="Arial" w:hAnsi="Arial" w:cs="Arial"/>
          <w:sz w:val="24"/>
          <w:szCs w:val="24"/>
        </w:rPr>
      </w:pPr>
    </w:p>
    <w:sectPr w:rsidR="00633DB4" w:rsidRPr="00255CDD"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16303" w14:textId="77777777" w:rsidR="00CE49F1" w:rsidRDefault="00CE49F1" w:rsidP="00F86B51">
      <w:pPr>
        <w:spacing w:after="0" w:line="240" w:lineRule="auto"/>
      </w:pPr>
      <w:r>
        <w:separator/>
      </w:r>
    </w:p>
  </w:endnote>
  <w:endnote w:type="continuationSeparator" w:id="0">
    <w:p w14:paraId="460B709E" w14:textId="77777777" w:rsidR="00CE49F1" w:rsidRDefault="00CE49F1"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EA55" w14:textId="77777777" w:rsidR="00CE49F1" w:rsidRDefault="00CE49F1" w:rsidP="00F86B51">
      <w:pPr>
        <w:spacing w:after="0" w:line="240" w:lineRule="auto"/>
      </w:pPr>
      <w:r>
        <w:separator/>
      </w:r>
    </w:p>
  </w:footnote>
  <w:footnote w:type="continuationSeparator" w:id="0">
    <w:p w14:paraId="0E80965E" w14:textId="77777777" w:rsidR="00CE49F1" w:rsidRDefault="00CE49F1"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92386"/>
      <w:docPartObj>
        <w:docPartGallery w:val="Page Numbers (Top of Page)"/>
        <w:docPartUnique/>
      </w:docPartObj>
    </w:sdtPr>
    <w:sdtEndPr/>
    <w:sdtContent>
      <w:p w14:paraId="473E7425" w14:textId="77777777" w:rsidR="00DF334E" w:rsidRDefault="00DF334E">
        <w:pPr>
          <w:pStyle w:val="a9"/>
          <w:jc w:val="center"/>
        </w:pPr>
        <w:r>
          <w:fldChar w:fldCharType="begin"/>
        </w:r>
        <w:r>
          <w:instrText>PAGE   \* MERGEFORMAT</w:instrText>
        </w:r>
        <w:r>
          <w:fldChar w:fldCharType="separate"/>
        </w:r>
        <w:r w:rsidR="00D154A5">
          <w:rPr>
            <w:noProof/>
          </w:rPr>
          <w:t>7</w:t>
        </w:r>
        <w:r>
          <w:fldChar w:fldCharType="end"/>
        </w:r>
      </w:p>
    </w:sdtContent>
  </w:sdt>
  <w:p w14:paraId="41FA7D24" w14:textId="77777777"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3250"/>
    <w:rsid w:val="000A54D2"/>
    <w:rsid w:val="000A7074"/>
    <w:rsid w:val="000A7A42"/>
    <w:rsid w:val="000B388C"/>
    <w:rsid w:val="000B4BBA"/>
    <w:rsid w:val="000B5D02"/>
    <w:rsid w:val="000B6151"/>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9E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48C3"/>
    <w:rsid w:val="001D5BAF"/>
    <w:rsid w:val="001D7FB7"/>
    <w:rsid w:val="001E08D6"/>
    <w:rsid w:val="001E2772"/>
    <w:rsid w:val="001E3F2C"/>
    <w:rsid w:val="001E4472"/>
    <w:rsid w:val="001E5131"/>
    <w:rsid w:val="001E562B"/>
    <w:rsid w:val="001F1BCF"/>
    <w:rsid w:val="001F27DC"/>
    <w:rsid w:val="001F38BD"/>
    <w:rsid w:val="001F7A63"/>
    <w:rsid w:val="001F7A87"/>
    <w:rsid w:val="00203903"/>
    <w:rsid w:val="00204A9F"/>
    <w:rsid w:val="00206538"/>
    <w:rsid w:val="00210FAF"/>
    <w:rsid w:val="002115F5"/>
    <w:rsid w:val="00212BFE"/>
    <w:rsid w:val="00212F8C"/>
    <w:rsid w:val="00214511"/>
    <w:rsid w:val="00214F6A"/>
    <w:rsid w:val="00215C59"/>
    <w:rsid w:val="002164FB"/>
    <w:rsid w:val="00235045"/>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43988"/>
    <w:rsid w:val="0045262A"/>
    <w:rsid w:val="0046023B"/>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5C6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6790"/>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A6C92"/>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67746"/>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3019"/>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E7F50"/>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484E"/>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5642"/>
    <w:rsid w:val="00C26595"/>
    <w:rsid w:val="00C31B12"/>
    <w:rsid w:val="00C33B01"/>
    <w:rsid w:val="00C35380"/>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49F1"/>
    <w:rsid w:val="00CE537C"/>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4A5"/>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1FBB"/>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6C9F"/>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1A9"/>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нак1"/>
    <w:basedOn w:val="a"/>
    <w:next w:val="a"/>
    <w:semiHidden/>
    <w:rsid w:val="00CE537C"/>
    <w:pPr>
      <w:spacing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нак1"/>
    <w:basedOn w:val="a"/>
    <w:next w:val="a"/>
    <w:semiHidden/>
    <w:rsid w:val="00CE537C"/>
    <w:pPr>
      <w:spacing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4412-EF41-4B19-B9C4-8C970EA6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41</cp:revision>
  <cp:lastPrinted>2021-10-29T04:59:00Z</cp:lastPrinted>
  <dcterms:created xsi:type="dcterms:W3CDTF">2021-09-15T07:56:00Z</dcterms:created>
  <dcterms:modified xsi:type="dcterms:W3CDTF">2021-10-29T05:03:00Z</dcterms:modified>
</cp:coreProperties>
</file>